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AE31" w14:textId="54EF91A0" w:rsidR="002F6692" w:rsidRDefault="002F6692" w:rsidP="00413492">
      <w:pPr>
        <w:widowControl w:val="0"/>
        <w:autoSpaceDE w:val="0"/>
        <w:autoSpaceDN w:val="0"/>
        <w:adjustRightInd w:val="0"/>
        <w:spacing w:after="240" w:line="280" w:lineRule="atLeast"/>
        <w:rPr>
          <w:rFonts w:ascii="Arial Narrow" w:hAnsi="Arial Narrow"/>
          <w:sz w:val="22"/>
          <w:szCs w:val="22"/>
        </w:rPr>
      </w:pPr>
    </w:p>
    <w:p w14:paraId="3A676073" w14:textId="05B2804B" w:rsidR="002F6692" w:rsidRDefault="00260D94" w:rsidP="00413492">
      <w:pPr>
        <w:widowControl w:val="0"/>
        <w:autoSpaceDE w:val="0"/>
        <w:autoSpaceDN w:val="0"/>
        <w:adjustRightInd w:val="0"/>
        <w:spacing w:after="240" w:line="280" w:lineRule="atLeast"/>
        <w:rPr>
          <w:rFonts w:ascii="Arial Narrow" w:hAnsi="Arial Narrow"/>
          <w:sz w:val="22"/>
          <w:szCs w:val="22"/>
        </w:rPr>
      </w:pPr>
      <w:r w:rsidRPr="00260D94">
        <w:rPr>
          <w:rFonts w:ascii="Arial Narrow" w:hAnsi="Arial Narrow" w:cs="Times"/>
          <w:b/>
          <w:bCs/>
          <w:noProof/>
          <w:color w:val="1A1718"/>
          <w:sz w:val="20"/>
          <w:szCs w:val="20"/>
        </w:rPr>
        <mc:AlternateContent>
          <mc:Choice Requires="wps">
            <w:drawing>
              <wp:anchor distT="0" distB="0" distL="114300" distR="114300" simplePos="0" relativeHeight="251669503" behindDoc="0" locked="0" layoutInCell="1" allowOverlap="1" wp14:anchorId="75C0A33A" wp14:editId="70A9F442">
                <wp:simplePos x="0" y="0"/>
                <wp:positionH relativeFrom="column">
                  <wp:posOffset>4737735</wp:posOffset>
                </wp:positionH>
                <wp:positionV relativeFrom="paragraph">
                  <wp:posOffset>325120</wp:posOffset>
                </wp:positionV>
                <wp:extent cx="2060575" cy="909320"/>
                <wp:effectExtent l="0" t="0" r="22225" b="30480"/>
                <wp:wrapSquare wrapText="bothSides"/>
                <wp:docPr id="3" name="Text Box 3"/>
                <wp:cNvGraphicFramePr/>
                <a:graphic xmlns:a="http://schemas.openxmlformats.org/drawingml/2006/main">
                  <a:graphicData uri="http://schemas.microsoft.com/office/word/2010/wordprocessingShape">
                    <wps:wsp>
                      <wps:cNvSpPr txBox="1"/>
                      <wps:spPr>
                        <a:xfrm>
                          <a:off x="0" y="0"/>
                          <a:ext cx="2060575" cy="90932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851857C" w14:textId="284887FD" w:rsidR="0036279D" w:rsidRPr="0036279D" w:rsidRDefault="0036279D" w:rsidP="0036279D">
                            <w:pPr>
                              <w:rPr>
                                <w:rFonts w:ascii="Arial Narrow" w:hAnsi="Arial Narrow"/>
                                <w:b/>
                                <w:sz w:val="22"/>
                              </w:rPr>
                            </w:pPr>
                            <w:r w:rsidRPr="0036279D">
                              <w:rPr>
                                <w:rFonts w:ascii="Arial Narrow" w:hAnsi="Arial Narrow"/>
                                <w:b/>
                                <w:sz w:val="22"/>
                              </w:rPr>
                              <w:t>For internal Craft Beverage Expo Use Only:</w:t>
                            </w:r>
                          </w:p>
                          <w:p w14:paraId="49D30C46" w14:textId="1B3E8D95" w:rsidR="0036279D" w:rsidRPr="0036279D" w:rsidRDefault="0036279D" w:rsidP="0036279D">
                            <w:pPr>
                              <w:rPr>
                                <w:rFonts w:ascii="Arial Narrow" w:hAnsi="Arial Narrow"/>
                                <w:sz w:val="22"/>
                              </w:rPr>
                            </w:pPr>
                            <w:r w:rsidRPr="0036279D">
                              <w:rPr>
                                <w:rFonts w:ascii="Arial Narrow" w:hAnsi="Arial Narrow"/>
                                <w:sz w:val="22"/>
                              </w:rPr>
                              <w:t>Confirmed Booth: # _______</w:t>
                            </w:r>
                            <w:r>
                              <w:rPr>
                                <w:rFonts w:ascii="Arial Narrow" w:hAnsi="Arial Narrow"/>
                                <w:sz w:val="22"/>
                              </w:rPr>
                              <w:t>______</w:t>
                            </w:r>
                          </w:p>
                          <w:p w14:paraId="25C11C15" w14:textId="42292898" w:rsidR="0036279D" w:rsidRPr="0036279D" w:rsidRDefault="0036279D" w:rsidP="0036279D">
                            <w:pPr>
                              <w:rPr>
                                <w:rFonts w:ascii="Arial Narrow" w:hAnsi="Arial Narrow"/>
                                <w:sz w:val="22"/>
                              </w:rPr>
                            </w:pPr>
                            <w:r w:rsidRPr="0036279D">
                              <w:rPr>
                                <w:rFonts w:ascii="Arial Narrow" w:hAnsi="Arial Narrow"/>
                                <w:sz w:val="22"/>
                              </w:rPr>
                              <w:t xml:space="preserve">Authorization:  </w:t>
                            </w:r>
                            <w:r>
                              <w:rPr>
                                <w:rFonts w:ascii="Arial Narrow" w:hAnsi="Arial Narrow"/>
                                <w:sz w:val="22"/>
                              </w:rPr>
                              <w:t>_________________</w:t>
                            </w:r>
                          </w:p>
                          <w:p w14:paraId="681F42C4" w14:textId="400717F9" w:rsidR="0036279D" w:rsidRPr="0036279D" w:rsidRDefault="0036279D" w:rsidP="0036279D">
                            <w:pPr>
                              <w:rPr>
                                <w:rFonts w:ascii="Arial Narrow" w:hAnsi="Arial Narrow"/>
                                <w:sz w:val="22"/>
                              </w:rPr>
                            </w:pPr>
                            <w:r>
                              <w:rPr>
                                <w:rFonts w:ascii="Arial Narrow" w:hAnsi="Arial Narrow"/>
                                <w:sz w:val="22"/>
                              </w:rP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0A33A" id="_x0000_t202" coordsize="21600,21600" o:spt="202" path="m0,0l0,21600,21600,21600,21600,0xe">
                <v:stroke joinstyle="miter"/>
                <v:path gradientshapeok="t" o:connecttype="rect"/>
              </v:shapetype>
              <v:shape id="Text Box 3" o:spid="_x0000_s1026" type="#_x0000_t202" style="position:absolute;margin-left:373.05pt;margin-top:25.6pt;width:162.25pt;height:71.6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" fillcolor="white [3201]" strokecolor="black [3213]" strokeweight="1pt">
                <v:textbox>
                  <w:txbxContent>
                    <w:p w14:paraId="7851857C" w14:textId="284887FD" w:rsidR="0036279D" w:rsidRPr="0036279D" w:rsidRDefault="0036279D" w:rsidP="0036279D">
                      <w:pPr>
                        <w:rPr>
                          <w:rFonts w:ascii="Arial Narrow" w:hAnsi="Arial Narrow"/>
                          <w:b/>
                          <w:sz w:val="22"/>
                        </w:rPr>
                      </w:pPr>
                      <w:r w:rsidRPr="0036279D">
                        <w:rPr>
                          <w:rFonts w:ascii="Arial Narrow" w:hAnsi="Arial Narrow"/>
                          <w:b/>
                          <w:sz w:val="22"/>
                        </w:rPr>
                        <w:t>For internal Craft Beverage Expo Use Only:</w:t>
                      </w:r>
                    </w:p>
                    <w:p w14:paraId="49D30C46" w14:textId="1B3E8D95" w:rsidR="0036279D" w:rsidRPr="0036279D" w:rsidRDefault="0036279D" w:rsidP="0036279D">
                      <w:pPr>
                        <w:rPr>
                          <w:rFonts w:ascii="Arial Narrow" w:hAnsi="Arial Narrow"/>
                          <w:sz w:val="22"/>
                        </w:rPr>
                      </w:pPr>
                      <w:r w:rsidRPr="0036279D">
                        <w:rPr>
                          <w:rFonts w:ascii="Arial Narrow" w:hAnsi="Arial Narrow"/>
                          <w:sz w:val="22"/>
                        </w:rPr>
                        <w:t>Confirmed Booth: # _______</w:t>
                      </w:r>
                      <w:r>
                        <w:rPr>
                          <w:rFonts w:ascii="Arial Narrow" w:hAnsi="Arial Narrow"/>
                          <w:sz w:val="22"/>
                        </w:rPr>
                        <w:t>______</w:t>
                      </w:r>
                    </w:p>
                    <w:p w14:paraId="25C11C15" w14:textId="42292898" w:rsidR="0036279D" w:rsidRPr="0036279D" w:rsidRDefault="0036279D" w:rsidP="0036279D">
                      <w:pPr>
                        <w:rPr>
                          <w:rFonts w:ascii="Arial Narrow" w:hAnsi="Arial Narrow"/>
                          <w:sz w:val="22"/>
                        </w:rPr>
                      </w:pPr>
                      <w:r w:rsidRPr="0036279D">
                        <w:rPr>
                          <w:rFonts w:ascii="Arial Narrow" w:hAnsi="Arial Narrow"/>
                          <w:sz w:val="22"/>
                        </w:rPr>
                        <w:t xml:space="preserve">Authorization:  </w:t>
                      </w:r>
                      <w:r>
                        <w:rPr>
                          <w:rFonts w:ascii="Arial Narrow" w:hAnsi="Arial Narrow"/>
                          <w:sz w:val="22"/>
                        </w:rPr>
                        <w:t>_________________</w:t>
                      </w:r>
                    </w:p>
                    <w:p w14:paraId="681F42C4" w14:textId="400717F9" w:rsidR="0036279D" w:rsidRPr="0036279D" w:rsidRDefault="0036279D" w:rsidP="0036279D">
                      <w:pPr>
                        <w:rPr>
                          <w:rFonts w:ascii="Arial Narrow" w:hAnsi="Arial Narrow"/>
                          <w:sz w:val="22"/>
                        </w:rPr>
                      </w:pPr>
                      <w:r>
                        <w:rPr>
                          <w:rFonts w:ascii="Arial Narrow" w:hAnsi="Arial Narrow"/>
                          <w:sz w:val="22"/>
                        </w:rPr>
                        <w:t>Date:     ______________________</w:t>
                      </w:r>
                    </w:p>
                  </w:txbxContent>
                </v:textbox>
                <w10:wrap type="square"/>
              </v:shape>
            </w:pict>
          </mc:Fallback>
        </mc:AlternateContent>
      </w:r>
    </w:p>
    <w:p w14:paraId="4250F663" w14:textId="6772A24F" w:rsidR="00413492" w:rsidRPr="00260D94" w:rsidRDefault="002F6692" w:rsidP="00413492">
      <w:pPr>
        <w:widowControl w:val="0"/>
        <w:autoSpaceDE w:val="0"/>
        <w:autoSpaceDN w:val="0"/>
        <w:adjustRightInd w:val="0"/>
        <w:spacing w:after="240" w:line="280" w:lineRule="atLeast"/>
        <w:rPr>
          <w:rFonts w:ascii="Arial Narrow" w:hAnsi="Arial Narrow" w:cs="Times"/>
          <w:color w:val="000000"/>
          <w:sz w:val="20"/>
          <w:szCs w:val="20"/>
        </w:rPr>
      </w:pPr>
      <w:r w:rsidRPr="009532B1">
        <w:rPr>
          <w:rFonts w:ascii="Arial Narrow" w:hAnsi="Arial Narrow" w:cs="Times"/>
          <w:b/>
          <w:color w:val="1A1718"/>
          <w:sz w:val="20"/>
          <w:szCs w:val="20"/>
        </w:rPr>
        <w:t>Craft Beverage Expo 2019</w:t>
      </w:r>
      <w:r w:rsidR="00413492" w:rsidRPr="009532B1">
        <w:rPr>
          <w:rFonts w:ascii="Arial Narrow" w:hAnsi="Arial Narrow" w:cs="Times"/>
          <w:b/>
          <w:color w:val="1A1718"/>
          <w:sz w:val="20"/>
          <w:szCs w:val="20"/>
        </w:rPr>
        <w:t xml:space="preserve"> will take place at Omni </w:t>
      </w:r>
      <w:r w:rsidR="002E68E2" w:rsidRPr="009532B1">
        <w:rPr>
          <w:rFonts w:ascii="Arial Narrow" w:hAnsi="Arial Narrow" w:cs="Times"/>
          <w:b/>
          <w:color w:val="1A1718"/>
          <w:sz w:val="20"/>
          <w:szCs w:val="20"/>
        </w:rPr>
        <w:t>Lo</w:t>
      </w:r>
      <w:r w:rsidR="003D4A63" w:rsidRPr="009532B1">
        <w:rPr>
          <w:rFonts w:ascii="Arial Narrow" w:hAnsi="Arial Narrow" w:cs="Times"/>
          <w:b/>
          <w:color w:val="1A1718"/>
          <w:sz w:val="20"/>
          <w:szCs w:val="20"/>
        </w:rPr>
        <w:t>uisville Hotel from December 3-4</w:t>
      </w:r>
      <w:r w:rsidR="002E68E2" w:rsidRPr="009532B1">
        <w:rPr>
          <w:rFonts w:ascii="Arial Narrow" w:hAnsi="Arial Narrow" w:cs="Times"/>
          <w:b/>
          <w:color w:val="1A1718"/>
          <w:sz w:val="20"/>
          <w:szCs w:val="20"/>
        </w:rPr>
        <w:t>, 2019</w:t>
      </w:r>
      <w:r w:rsidR="00413492" w:rsidRPr="00260D94">
        <w:rPr>
          <w:rFonts w:ascii="Arial Narrow" w:hAnsi="Arial Narrow" w:cs="Times"/>
          <w:color w:val="1A1718"/>
          <w:sz w:val="20"/>
          <w:szCs w:val="20"/>
        </w:rPr>
        <w:t xml:space="preserve">. This Exhibitor Contract including the terms and conditions attached hereto and incorporated herein by reference (collectively the “Contract”) is made by and between </w:t>
      </w:r>
      <w:r w:rsidR="002E68E2" w:rsidRPr="00260D94">
        <w:rPr>
          <w:rFonts w:ascii="Arial Narrow" w:hAnsi="Arial Narrow" w:cs="Times"/>
          <w:color w:val="1A1718"/>
          <w:sz w:val="20"/>
          <w:szCs w:val="20"/>
        </w:rPr>
        <w:t>Craft Beverage Expo 2019</w:t>
      </w:r>
      <w:r w:rsidR="00413492" w:rsidRPr="00260D94">
        <w:rPr>
          <w:rFonts w:ascii="Arial Narrow" w:hAnsi="Arial Narrow" w:cs="Times"/>
          <w:color w:val="1A1718"/>
          <w:sz w:val="20"/>
          <w:szCs w:val="20"/>
        </w:rPr>
        <w:t xml:space="preserve"> (“CBE”) and the company identified below </w:t>
      </w:r>
      <w:proofErr w:type="gramStart"/>
      <w:r w:rsidR="00413492" w:rsidRPr="00260D94">
        <w:rPr>
          <w:rFonts w:ascii="Arial Narrow" w:hAnsi="Arial Narrow" w:cs="Times"/>
          <w:color w:val="1A1718"/>
          <w:sz w:val="20"/>
          <w:szCs w:val="20"/>
        </w:rPr>
        <w:t>(”Company</w:t>
      </w:r>
      <w:proofErr w:type="gramEnd"/>
      <w:r w:rsidR="00413492" w:rsidRPr="00260D94">
        <w:rPr>
          <w:rFonts w:ascii="Arial Narrow" w:hAnsi="Arial Narrow" w:cs="Times"/>
          <w:color w:val="1A1718"/>
          <w:sz w:val="20"/>
          <w:szCs w:val="20"/>
        </w:rPr>
        <w:t xml:space="preserve">”). Upon execution of this Contract, Company agrees to pay the fees set forth below (“Fee”) in full subject to the Terms and Conditions attached hereto and incorporated herein by reference. </w:t>
      </w:r>
    </w:p>
    <w:p w14:paraId="370907F6" w14:textId="4ABEB8C2" w:rsidR="00413492" w:rsidRPr="00875F12" w:rsidRDefault="00413492" w:rsidP="008B3A0B">
      <w:pPr>
        <w:spacing w:line="360" w:lineRule="auto"/>
        <w:rPr>
          <w:rFonts w:ascii="Arial Narrow" w:hAnsi="Arial Narrow"/>
          <w:sz w:val="20"/>
          <w:szCs w:val="20"/>
        </w:rPr>
      </w:pPr>
      <w:r w:rsidRPr="00875F12">
        <w:rPr>
          <w:rFonts w:ascii="Arial Narrow" w:hAnsi="Arial Narrow"/>
          <w:sz w:val="20"/>
          <w:szCs w:val="20"/>
        </w:rPr>
        <w:t xml:space="preserve">Company Name: </w:t>
      </w:r>
      <w:r w:rsidR="00875F12" w:rsidRPr="00875F12">
        <w:rPr>
          <w:rFonts w:ascii="Arial Narrow" w:hAnsi="Arial Narrow"/>
          <w:sz w:val="20"/>
          <w:szCs w:val="20"/>
        </w:rPr>
        <w:fldChar w:fldCharType="begin">
          <w:ffData>
            <w:name w:val="Text1"/>
            <w:enabled/>
            <w:calcOnExit w:val="0"/>
            <w:textInput/>
          </w:ffData>
        </w:fldChar>
      </w:r>
      <w:bookmarkStart w:id="0" w:name="Text1"/>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bookmarkStart w:id="1" w:name="_GoBack"/>
      <w:bookmarkEnd w:id="1"/>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0"/>
    </w:p>
    <w:p w14:paraId="0605EBC7" w14:textId="68FD0F58" w:rsidR="00413492" w:rsidRPr="00875F12" w:rsidRDefault="00413492" w:rsidP="008B3A0B">
      <w:pPr>
        <w:spacing w:line="360" w:lineRule="auto"/>
        <w:rPr>
          <w:rFonts w:ascii="Arial Narrow" w:hAnsi="Arial Narrow"/>
          <w:sz w:val="20"/>
          <w:szCs w:val="20"/>
        </w:rPr>
      </w:pPr>
      <w:r w:rsidRPr="00875F12">
        <w:rPr>
          <w:rFonts w:ascii="Arial Narrow" w:hAnsi="Arial Narrow"/>
          <w:sz w:val="20"/>
          <w:szCs w:val="20"/>
        </w:rPr>
        <w:t>Address:</w:t>
      </w:r>
      <w:r w:rsidRPr="00875F12">
        <w:rPr>
          <w:rFonts w:ascii="Arial Narrow" w:hAnsi="Arial Narrow"/>
          <w:sz w:val="20"/>
          <w:szCs w:val="20"/>
        </w:rPr>
        <w:tab/>
      </w:r>
      <w:r w:rsidR="00875F12" w:rsidRPr="00875F12">
        <w:rPr>
          <w:rFonts w:ascii="Arial Narrow" w:hAnsi="Arial Narrow"/>
          <w:sz w:val="20"/>
          <w:szCs w:val="20"/>
        </w:rPr>
        <w:fldChar w:fldCharType="begin">
          <w:ffData>
            <w:name w:val="Text10"/>
            <w:enabled/>
            <w:calcOnExit w:val="0"/>
            <w:textInput/>
          </w:ffData>
        </w:fldChar>
      </w:r>
      <w:bookmarkStart w:id="2" w:name="Text10"/>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2"/>
      <w:r w:rsidR="00791A81">
        <w:rPr>
          <w:rFonts w:ascii="Arial Narrow" w:hAnsi="Arial Narrow"/>
          <w:sz w:val="20"/>
          <w:szCs w:val="20"/>
        </w:rPr>
        <w:t xml:space="preserve">   </w:t>
      </w:r>
      <w:r w:rsidRPr="00875F12">
        <w:rPr>
          <w:rFonts w:ascii="Arial Narrow" w:hAnsi="Arial Narrow"/>
          <w:sz w:val="20"/>
          <w:szCs w:val="20"/>
        </w:rPr>
        <w:t>State:</w:t>
      </w:r>
      <w:r w:rsidR="00875F12" w:rsidRPr="00875F12">
        <w:rPr>
          <w:rFonts w:ascii="Arial Narrow" w:hAnsi="Arial Narrow"/>
          <w:sz w:val="20"/>
          <w:szCs w:val="20"/>
        </w:rPr>
        <w:t xml:space="preserve"> </w:t>
      </w:r>
      <w:r w:rsidR="00FB6375">
        <w:rPr>
          <w:rFonts w:ascii="Arial Narrow" w:hAnsi="Arial Narrow"/>
          <w:sz w:val="20"/>
          <w:szCs w:val="20"/>
        </w:rPr>
        <w:fldChar w:fldCharType="begin">
          <w:ffData>
            <w:name w:val="Text61"/>
            <w:enabled/>
            <w:calcOnExit w:val="0"/>
            <w:textInput/>
          </w:ffData>
        </w:fldChar>
      </w:r>
      <w:bookmarkStart w:id="3" w:name="Text61"/>
      <w:r w:rsidR="00FB6375">
        <w:rPr>
          <w:rFonts w:ascii="Arial Narrow" w:hAnsi="Arial Narrow"/>
          <w:sz w:val="20"/>
          <w:szCs w:val="20"/>
        </w:rPr>
        <w:instrText xml:space="preserve"> FORMTEXT </w:instrText>
      </w:r>
      <w:r w:rsidR="00FB6375">
        <w:rPr>
          <w:rFonts w:ascii="Arial Narrow" w:hAnsi="Arial Narrow"/>
          <w:sz w:val="20"/>
          <w:szCs w:val="20"/>
        </w:rPr>
      </w:r>
      <w:r w:rsidR="00FB6375">
        <w:rPr>
          <w:rFonts w:ascii="Arial Narrow" w:hAnsi="Arial Narrow"/>
          <w:sz w:val="20"/>
          <w:szCs w:val="20"/>
        </w:rPr>
        <w:fldChar w:fldCharType="separate"/>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sz w:val="20"/>
          <w:szCs w:val="20"/>
        </w:rPr>
        <w:fldChar w:fldCharType="end"/>
      </w:r>
      <w:bookmarkEnd w:id="3"/>
      <w:r w:rsidR="00FB6375">
        <w:rPr>
          <w:rFonts w:ascii="Arial Narrow" w:hAnsi="Arial Narrow"/>
          <w:sz w:val="20"/>
          <w:szCs w:val="20"/>
        </w:rPr>
        <w:t xml:space="preserve">    </w:t>
      </w:r>
      <w:r w:rsidRPr="00875F12">
        <w:rPr>
          <w:rFonts w:ascii="Arial Narrow" w:hAnsi="Arial Narrow"/>
          <w:sz w:val="20"/>
          <w:szCs w:val="20"/>
        </w:rPr>
        <w:t xml:space="preserve">Zip/Postal Code: </w:t>
      </w:r>
      <w:r w:rsidR="00875F12" w:rsidRPr="00875F12">
        <w:rPr>
          <w:rFonts w:ascii="Arial Narrow" w:hAnsi="Arial Narrow"/>
          <w:sz w:val="20"/>
          <w:szCs w:val="20"/>
        </w:rPr>
        <w:fldChar w:fldCharType="begin">
          <w:ffData>
            <w:name w:val="Text22"/>
            <w:enabled/>
            <w:calcOnExit w:val="0"/>
            <w:textInput/>
          </w:ffData>
        </w:fldChar>
      </w:r>
      <w:bookmarkStart w:id="4" w:name="Text22"/>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4"/>
      <w:r w:rsidR="00791A81">
        <w:rPr>
          <w:rFonts w:ascii="Arial Narrow" w:hAnsi="Arial Narrow"/>
          <w:sz w:val="20"/>
          <w:szCs w:val="20"/>
        </w:rPr>
        <w:t xml:space="preserve">       </w:t>
      </w:r>
      <w:r w:rsidRPr="00875F12">
        <w:rPr>
          <w:rFonts w:ascii="Arial Narrow" w:hAnsi="Arial Narrow"/>
          <w:sz w:val="20"/>
          <w:szCs w:val="20"/>
        </w:rPr>
        <w:t>Country:</w:t>
      </w:r>
      <w:r w:rsidR="00FB6375">
        <w:rPr>
          <w:rFonts w:ascii="Arial Narrow" w:hAnsi="Arial Narrow"/>
          <w:sz w:val="20"/>
          <w:szCs w:val="20"/>
        </w:rPr>
        <w:t xml:space="preserve"> </w:t>
      </w:r>
      <w:r w:rsidR="00FB6375">
        <w:rPr>
          <w:rFonts w:ascii="Arial Narrow" w:hAnsi="Arial Narrow"/>
          <w:sz w:val="20"/>
          <w:szCs w:val="20"/>
        </w:rPr>
        <w:fldChar w:fldCharType="begin">
          <w:ffData>
            <w:name w:val="Text65"/>
            <w:enabled/>
            <w:calcOnExit w:val="0"/>
            <w:textInput/>
          </w:ffData>
        </w:fldChar>
      </w:r>
      <w:bookmarkStart w:id="5" w:name="Text65"/>
      <w:r w:rsidR="00FB6375">
        <w:rPr>
          <w:rFonts w:ascii="Arial Narrow" w:hAnsi="Arial Narrow"/>
          <w:sz w:val="20"/>
          <w:szCs w:val="20"/>
        </w:rPr>
        <w:instrText xml:space="preserve"> FORMTEXT </w:instrText>
      </w:r>
      <w:r w:rsidR="00FB6375">
        <w:rPr>
          <w:rFonts w:ascii="Arial Narrow" w:hAnsi="Arial Narrow"/>
          <w:sz w:val="20"/>
          <w:szCs w:val="20"/>
        </w:rPr>
      </w:r>
      <w:r w:rsidR="00FB6375">
        <w:rPr>
          <w:rFonts w:ascii="Arial Narrow" w:hAnsi="Arial Narrow"/>
          <w:sz w:val="20"/>
          <w:szCs w:val="20"/>
        </w:rPr>
        <w:fldChar w:fldCharType="separate"/>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noProof/>
          <w:sz w:val="20"/>
          <w:szCs w:val="20"/>
        </w:rPr>
        <w:t> </w:t>
      </w:r>
      <w:r w:rsidR="00FB6375">
        <w:rPr>
          <w:rFonts w:ascii="Arial Narrow" w:hAnsi="Arial Narrow"/>
          <w:sz w:val="20"/>
          <w:szCs w:val="20"/>
        </w:rPr>
        <w:fldChar w:fldCharType="end"/>
      </w:r>
      <w:bookmarkEnd w:id="5"/>
      <w:r w:rsidR="00791A81">
        <w:rPr>
          <w:rFonts w:ascii="Arial Narrow" w:hAnsi="Arial Narrow"/>
          <w:sz w:val="20"/>
          <w:szCs w:val="20"/>
        </w:rPr>
        <w:t xml:space="preserve">  </w:t>
      </w:r>
      <w:r w:rsidRPr="00875F12">
        <w:rPr>
          <w:rFonts w:ascii="Arial Narrow" w:hAnsi="Arial Narrow"/>
          <w:sz w:val="20"/>
          <w:szCs w:val="20"/>
        </w:rPr>
        <w:t>Website:</w:t>
      </w:r>
      <w:r w:rsidR="00791A81" w:rsidRPr="00875F12">
        <w:rPr>
          <w:rFonts w:ascii="Arial Narrow" w:hAnsi="Arial Narrow"/>
          <w:sz w:val="20"/>
          <w:szCs w:val="20"/>
        </w:rPr>
        <w:t xml:space="preserve"> </w:t>
      </w:r>
      <w:r w:rsidR="00875F12" w:rsidRPr="00875F12">
        <w:rPr>
          <w:rFonts w:ascii="Arial Narrow" w:hAnsi="Arial Narrow"/>
          <w:sz w:val="20"/>
          <w:szCs w:val="20"/>
        </w:rPr>
        <w:fldChar w:fldCharType="begin">
          <w:ffData>
            <w:name w:val="Text33"/>
            <w:enabled/>
            <w:calcOnExit w:val="0"/>
            <w:textInput/>
          </w:ffData>
        </w:fldChar>
      </w:r>
      <w:bookmarkStart w:id="6" w:name="Text33"/>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6"/>
      <w:r w:rsidR="00791A81">
        <w:rPr>
          <w:rFonts w:ascii="Arial Narrow" w:hAnsi="Arial Narrow"/>
          <w:sz w:val="20"/>
          <w:szCs w:val="20"/>
        </w:rPr>
        <w:t xml:space="preserve"> </w:t>
      </w:r>
      <w:r w:rsidRPr="00875F12">
        <w:rPr>
          <w:rFonts w:ascii="Arial Narrow" w:hAnsi="Arial Narrow"/>
          <w:sz w:val="20"/>
          <w:szCs w:val="20"/>
        </w:rPr>
        <w:t>Phone:</w:t>
      </w:r>
      <w:r w:rsidR="00FB6375">
        <w:rPr>
          <w:rFonts w:ascii="Arial Narrow" w:hAnsi="Arial Narrow"/>
          <w:sz w:val="20"/>
          <w:szCs w:val="20"/>
        </w:rPr>
        <w:t xml:space="preserve"> </w:t>
      </w:r>
      <w:r w:rsidR="00875F12" w:rsidRPr="00875F12">
        <w:rPr>
          <w:rFonts w:ascii="Arial Narrow" w:hAnsi="Arial Narrow"/>
          <w:sz w:val="20"/>
          <w:szCs w:val="20"/>
        </w:rPr>
        <w:fldChar w:fldCharType="begin">
          <w:ffData>
            <w:name w:val="Text36"/>
            <w:enabled/>
            <w:calcOnExit w:val="0"/>
            <w:textInput/>
          </w:ffData>
        </w:fldChar>
      </w:r>
      <w:bookmarkStart w:id="7" w:name="Text36"/>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7"/>
      <w:r w:rsidR="00791A81">
        <w:rPr>
          <w:rFonts w:ascii="Arial Narrow" w:hAnsi="Arial Narrow"/>
          <w:sz w:val="20"/>
          <w:szCs w:val="20"/>
        </w:rPr>
        <w:t xml:space="preserve">      </w:t>
      </w:r>
      <w:r w:rsidRPr="00875F12">
        <w:rPr>
          <w:rFonts w:ascii="Arial Narrow" w:hAnsi="Arial Narrow"/>
          <w:sz w:val="20"/>
          <w:szCs w:val="20"/>
        </w:rPr>
        <w:t>Fax:</w:t>
      </w:r>
      <w:r w:rsidR="00FB6375">
        <w:rPr>
          <w:rFonts w:ascii="Arial Narrow" w:hAnsi="Arial Narrow"/>
          <w:sz w:val="20"/>
          <w:szCs w:val="20"/>
        </w:rPr>
        <w:t xml:space="preserve"> </w:t>
      </w:r>
      <w:r w:rsidR="00875F12" w:rsidRPr="00875F12">
        <w:rPr>
          <w:rFonts w:ascii="Arial Narrow" w:hAnsi="Arial Narrow"/>
          <w:sz w:val="20"/>
          <w:szCs w:val="20"/>
        </w:rPr>
        <w:fldChar w:fldCharType="begin">
          <w:ffData>
            <w:name w:val="Text40"/>
            <w:enabled/>
            <w:calcOnExit w:val="0"/>
            <w:textInput/>
          </w:ffData>
        </w:fldChar>
      </w:r>
      <w:bookmarkStart w:id="8" w:name="Text40"/>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8"/>
      <w:r w:rsidR="00791A81">
        <w:rPr>
          <w:rFonts w:ascii="Arial Narrow" w:hAnsi="Arial Narrow"/>
          <w:sz w:val="20"/>
          <w:szCs w:val="20"/>
        </w:rPr>
        <w:t xml:space="preserve">    </w:t>
      </w:r>
      <w:r w:rsidR="00875F12" w:rsidRPr="00875F12">
        <w:rPr>
          <w:rFonts w:ascii="Arial Narrow" w:hAnsi="Arial Narrow"/>
          <w:sz w:val="20"/>
          <w:szCs w:val="20"/>
        </w:rPr>
        <w:t xml:space="preserve"> </w:t>
      </w:r>
      <w:r w:rsidRPr="00875F12">
        <w:rPr>
          <w:rFonts w:ascii="Arial Narrow" w:hAnsi="Arial Narrow"/>
          <w:sz w:val="20"/>
          <w:szCs w:val="20"/>
        </w:rPr>
        <w:t>Toll Free #:</w:t>
      </w:r>
      <w:r w:rsidR="00FB6375">
        <w:rPr>
          <w:rFonts w:ascii="Arial Narrow" w:hAnsi="Arial Narrow"/>
          <w:sz w:val="20"/>
          <w:szCs w:val="20"/>
        </w:rPr>
        <w:t xml:space="preserve"> </w:t>
      </w:r>
      <w:r w:rsidR="00875F12" w:rsidRPr="00875F12">
        <w:rPr>
          <w:rFonts w:ascii="Arial Narrow" w:hAnsi="Arial Narrow"/>
          <w:sz w:val="20"/>
          <w:szCs w:val="20"/>
        </w:rPr>
        <w:fldChar w:fldCharType="begin">
          <w:ffData>
            <w:name w:val="Text45"/>
            <w:enabled/>
            <w:calcOnExit w:val="0"/>
            <w:textInput/>
          </w:ffData>
        </w:fldChar>
      </w:r>
      <w:bookmarkStart w:id="9" w:name="Text45"/>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9"/>
      <w:r w:rsidR="00791A81">
        <w:rPr>
          <w:rFonts w:ascii="Arial Narrow" w:hAnsi="Arial Narrow"/>
          <w:sz w:val="20"/>
          <w:szCs w:val="20"/>
        </w:rPr>
        <w:t xml:space="preserve"> </w:t>
      </w:r>
      <w:r w:rsidR="00875F12" w:rsidRPr="00875F12">
        <w:rPr>
          <w:rFonts w:ascii="Arial Narrow" w:hAnsi="Arial Narrow"/>
          <w:sz w:val="20"/>
          <w:szCs w:val="20"/>
        </w:rPr>
        <w:t>Social Media</w:t>
      </w:r>
      <w:r w:rsidRPr="00875F12">
        <w:rPr>
          <w:rFonts w:ascii="Arial Narrow" w:hAnsi="Arial Narrow"/>
          <w:sz w:val="20"/>
          <w:szCs w:val="20"/>
        </w:rPr>
        <w:t xml:space="preserve"> Handle</w:t>
      </w:r>
      <w:r w:rsidR="00875F12" w:rsidRPr="00875F12">
        <w:rPr>
          <w:rFonts w:ascii="Arial Narrow" w:hAnsi="Arial Narrow"/>
          <w:sz w:val="20"/>
          <w:szCs w:val="20"/>
        </w:rPr>
        <w:t>(s)</w:t>
      </w:r>
      <w:r w:rsidRPr="00875F12">
        <w:rPr>
          <w:rFonts w:ascii="Arial Narrow" w:hAnsi="Arial Narrow"/>
          <w:sz w:val="20"/>
          <w:szCs w:val="20"/>
        </w:rPr>
        <w:t>:</w:t>
      </w:r>
      <w:r w:rsidR="00FB6375">
        <w:rPr>
          <w:rFonts w:ascii="Arial Narrow" w:hAnsi="Arial Narrow"/>
          <w:sz w:val="20"/>
          <w:szCs w:val="20"/>
        </w:rPr>
        <w:t xml:space="preserve"> </w:t>
      </w:r>
      <w:r w:rsidR="00875F12" w:rsidRPr="00875F12">
        <w:rPr>
          <w:rFonts w:ascii="Arial Narrow" w:hAnsi="Arial Narrow"/>
          <w:sz w:val="20"/>
          <w:szCs w:val="20"/>
        </w:rPr>
        <w:fldChar w:fldCharType="begin">
          <w:ffData>
            <w:name w:val="Text51"/>
            <w:enabled/>
            <w:calcOnExit w:val="0"/>
            <w:textInput/>
          </w:ffData>
        </w:fldChar>
      </w:r>
      <w:bookmarkStart w:id="10" w:name="Text51"/>
      <w:r w:rsidR="00875F12" w:rsidRPr="00875F12">
        <w:rPr>
          <w:rFonts w:ascii="Arial Narrow" w:hAnsi="Arial Narrow"/>
          <w:sz w:val="20"/>
          <w:szCs w:val="20"/>
        </w:rPr>
        <w:instrText xml:space="preserve"> FORMTEXT </w:instrText>
      </w:r>
      <w:r w:rsidR="00875F12" w:rsidRPr="00875F12">
        <w:rPr>
          <w:rFonts w:ascii="Arial Narrow" w:hAnsi="Arial Narrow"/>
          <w:sz w:val="20"/>
          <w:szCs w:val="20"/>
        </w:rPr>
      </w:r>
      <w:r w:rsidR="00875F12" w:rsidRPr="00875F12">
        <w:rPr>
          <w:rFonts w:ascii="Arial Narrow" w:hAnsi="Arial Narrow"/>
          <w:sz w:val="20"/>
          <w:szCs w:val="20"/>
        </w:rPr>
        <w:fldChar w:fldCharType="separate"/>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noProof/>
          <w:sz w:val="20"/>
          <w:szCs w:val="20"/>
        </w:rPr>
        <w:t> </w:t>
      </w:r>
      <w:r w:rsidR="00875F12" w:rsidRPr="00875F12">
        <w:rPr>
          <w:rFonts w:ascii="Arial Narrow" w:hAnsi="Arial Narrow"/>
          <w:sz w:val="20"/>
          <w:szCs w:val="20"/>
        </w:rPr>
        <w:fldChar w:fldCharType="end"/>
      </w:r>
      <w:bookmarkEnd w:id="10"/>
    </w:p>
    <w:p w14:paraId="05265E21" w14:textId="2BF5BFDA" w:rsidR="00791A81" w:rsidRPr="00791A81" w:rsidRDefault="00791A81" w:rsidP="008B3A0B">
      <w:pPr>
        <w:spacing w:line="360" w:lineRule="auto"/>
        <w:rPr>
          <w:rFonts w:ascii="Arial Narrow" w:hAnsi="Arial Narrow"/>
          <w:b/>
          <w:sz w:val="20"/>
          <w:szCs w:val="20"/>
        </w:rPr>
      </w:pPr>
      <w:r w:rsidRPr="00791A81">
        <w:rPr>
          <w:rFonts w:ascii="Arial Narrow" w:hAnsi="Arial Narrow"/>
          <w:b/>
          <w:sz w:val="20"/>
          <w:szCs w:val="20"/>
        </w:rPr>
        <w:t>Exhibitor Contact</w:t>
      </w:r>
    </w:p>
    <w:p w14:paraId="7B91B3CB" w14:textId="482761F5" w:rsidR="00791A81" w:rsidRPr="00791A81" w:rsidRDefault="00413492" w:rsidP="008B3A0B">
      <w:pPr>
        <w:spacing w:line="360" w:lineRule="auto"/>
        <w:rPr>
          <w:rFonts w:ascii="Arial Narrow" w:hAnsi="Arial Narrow"/>
          <w:sz w:val="20"/>
          <w:szCs w:val="20"/>
        </w:rPr>
      </w:pPr>
      <w:r w:rsidRPr="00791A81">
        <w:rPr>
          <w:rFonts w:ascii="Arial Narrow" w:hAnsi="Arial Narrow"/>
          <w:sz w:val="20"/>
          <w:szCs w:val="20"/>
        </w:rPr>
        <w:t>Name:</w:t>
      </w:r>
      <w:r w:rsidR="00791A81" w:rsidRPr="00791A81">
        <w:rPr>
          <w:rFonts w:ascii="Arial Narrow" w:hAnsi="Arial Narrow"/>
          <w:sz w:val="20"/>
          <w:szCs w:val="20"/>
        </w:rPr>
        <w:fldChar w:fldCharType="begin">
          <w:ffData>
            <w:name w:val="Text68"/>
            <w:enabled/>
            <w:calcOnExit w:val="0"/>
            <w:textInput/>
          </w:ffData>
        </w:fldChar>
      </w:r>
      <w:bookmarkStart w:id="11" w:name="Text68"/>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1"/>
      <w:r w:rsidR="00791A81" w:rsidRPr="00791A81">
        <w:rPr>
          <w:rFonts w:ascii="Arial Narrow" w:hAnsi="Arial Narrow"/>
          <w:sz w:val="20"/>
          <w:szCs w:val="20"/>
        </w:rPr>
        <w:t xml:space="preserve"> </w:t>
      </w:r>
      <w:r w:rsidRPr="00791A81">
        <w:rPr>
          <w:rFonts w:ascii="Arial Narrow" w:hAnsi="Arial Narrow"/>
          <w:sz w:val="20"/>
          <w:szCs w:val="20"/>
        </w:rPr>
        <w:t>Title:</w:t>
      </w:r>
      <w:r w:rsidR="00791A81" w:rsidRPr="00791A81">
        <w:rPr>
          <w:rFonts w:ascii="Arial Narrow" w:hAnsi="Arial Narrow"/>
          <w:sz w:val="20"/>
          <w:szCs w:val="20"/>
        </w:rPr>
        <w:fldChar w:fldCharType="begin">
          <w:ffData>
            <w:name w:val="Text73"/>
            <w:enabled/>
            <w:calcOnExit w:val="0"/>
            <w:textInput/>
          </w:ffData>
        </w:fldChar>
      </w:r>
      <w:bookmarkStart w:id="12" w:name="Text73"/>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2"/>
      <w:r w:rsidR="00791A81">
        <w:rPr>
          <w:rFonts w:ascii="Arial Narrow" w:hAnsi="Arial Narrow"/>
          <w:sz w:val="20"/>
          <w:szCs w:val="20"/>
        </w:rPr>
        <w:t xml:space="preserve"> </w:t>
      </w:r>
      <w:r w:rsidRPr="00791A81">
        <w:rPr>
          <w:rFonts w:ascii="Arial Narrow" w:hAnsi="Arial Narrow"/>
          <w:sz w:val="20"/>
          <w:szCs w:val="20"/>
        </w:rPr>
        <w:t>Phone:</w:t>
      </w:r>
      <w:r w:rsidR="00791A81" w:rsidRPr="00791A81">
        <w:rPr>
          <w:rFonts w:ascii="Arial Narrow" w:hAnsi="Arial Narrow"/>
          <w:sz w:val="20"/>
          <w:szCs w:val="20"/>
        </w:rPr>
        <w:fldChar w:fldCharType="begin">
          <w:ffData>
            <w:name w:val="Text77"/>
            <w:enabled/>
            <w:calcOnExit w:val="0"/>
            <w:textInput/>
          </w:ffData>
        </w:fldChar>
      </w:r>
      <w:bookmarkStart w:id="13" w:name="Text77"/>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3"/>
      <w:r w:rsidR="00791A81" w:rsidRPr="00791A81">
        <w:rPr>
          <w:rFonts w:ascii="Arial Narrow" w:hAnsi="Arial Narrow"/>
          <w:sz w:val="20"/>
          <w:szCs w:val="20"/>
        </w:rPr>
        <w:t xml:space="preserve"> </w:t>
      </w:r>
      <w:r w:rsidRPr="00791A81">
        <w:rPr>
          <w:rFonts w:ascii="Arial Narrow" w:hAnsi="Arial Narrow"/>
          <w:sz w:val="20"/>
          <w:szCs w:val="20"/>
        </w:rPr>
        <w:t>Fax:</w:t>
      </w:r>
      <w:r w:rsidR="00791A81" w:rsidRPr="00791A81">
        <w:rPr>
          <w:rFonts w:ascii="Arial Narrow" w:hAnsi="Arial Narrow"/>
          <w:sz w:val="20"/>
          <w:szCs w:val="20"/>
        </w:rPr>
        <w:fldChar w:fldCharType="begin">
          <w:ffData>
            <w:name w:val="Text83"/>
            <w:enabled/>
            <w:calcOnExit w:val="0"/>
            <w:textInput/>
          </w:ffData>
        </w:fldChar>
      </w:r>
      <w:bookmarkStart w:id="14" w:name="Text83"/>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4"/>
      <w:r w:rsidR="00791A81">
        <w:rPr>
          <w:rFonts w:ascii="Arial Narrow" w:hAnsi="Arial Narrow"/>
          <w:sz w:val="20"/>
          <w:szCs w:val="20"/>
        </w:rPr>
        <w:t xml:space="preserve"> </w:t>
      </w:r>
      <w:r w:rsidRPr="00791A81">
        <w:rPr>
          <w:rFonts w:ascii="Arial Narrow" w:hAnsi="Arial Narrow"/>
          <w:sz w:val="20"/>
          <w:szCs w:val="20"/>
        </w:rPr>
        <w:t>Email:</w:t>
      </w:r>
      <w:r w:rsidRPr="00791A81">
        <w:rPr>
          <w:rFonts w:ascii="Arial Narrow" w:hAnsi="Arial Narrow"/>
          <w:sz w:val="20"/>
          <w:szCs w:val="20"/>
        </w:rPr>
        <w:tab/>
      </w:r>
      <w:r w:rsidR="00791A81" w:rsidRPr="00791A81">
        <w:rPr>
          <w:rFonts w:ascii="Arial Narrow" w:hAnsi="Arial Narrow"/>
          <w:sz w:val="20"/>
          <w:szCs w:val="20"/>
        </w:rPr>
        <w:fldChar w:fldCharType="begin">
          <w:ffData>
            <w:name w:val="Text89"/>
            <w:enabled/>
            <w:calcOnExit w:val="0"/>
            <w:textInput/>
          </w:ffData>
        </w:fldChar>
      </w:r>
      <w:bookmarkStart w:id="15" w:name="Text89"/>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5"/>
    </w:p>
    <w:p w14:paraId="0DCDD9F4" w14:textId="448148DF" w:rsidR="00791A81" w:rsidRPr="00791A81" w:rsidRDefault="00791A81" w:rsidP="008B3A0B">
      <w:pPr>
        <w:spacing w:line="360" w:lineRule="auto"/>
        <w:rPr>
          <w:rFonts w:ascii="Arial Narrow" w:hAnsi="Arial Narrow"/>
          <w:b/>
          <w:sz w:val="20"/>
          <w:szCs w:val="20"/>
        </w:rPr>
      </w:pPr>
      <w:r w:rsidRPr="00791A81">
        <w:rPr>
          <w:rFonts w:ascii="Arial Narrow" w:hAnsi="Arial Narrow"/>
          <w:b/>
          <w:sz w:val="20"/>
          <w:szCs w:val="20"/>
        </w:rPr>
        <w:t xml:space="preserve">Marketing Contact (same as above </w:t>
      </w:r>
      <w:r w:rsidRPr="00791A81">
        <w:rPr>
          <w:rFonts w:ascii="Arial Narrow" w:hAnsi="Arial Narrow"/>
          <w:b/>
          <w:sz w:val="20"/>
          <w:szCs w:val="20"/>
        </w:rPr>
        <w:fldChar w:fldCharType="begin">
          <w:ffData>
            <w:name w:val="Check1"/>
            <w:enabled/>
            <w:calcOnExit w:val="0"/>
            <w:checkBox>
              <w:sizeAuto/>
              <w:default w:val="0"/>
            </w:checkBox>
          </w:ffData>
        </w:fldChar>
      </w:r>
      <w:bookmarkStart w:id="16" w:name="Check1"/>
      <w:r w:rsidRPr="00791A81">
        <w:rPr>
          <w:rFonts w:ascii="Arial Narrow" w:hAnsi="Arial Narrow"/>
          <w:b/>
          <w:sz w:val="20"/>
          <w:szCs w:val="20"/>
        </w:rPr>
        <w:instrText xml:space="preserve"> FORMCHECKBOX </w:instrText>
      </w:r>
      <w:r w:rsidR="003C3323">
        <w:rPr>
          <w:rFonts w:ascii="Arial Narrow" w:hAnsi="Arial Narrow"/>
          <w:b/>
          <w:sz w:val="20"/>
          <w:szCs w:val="20"/>
        </w:rPr>
      </w:r>
      <w:r w:rsidR="003C3323">
        <w:rPr>
          <w:rFonts w:ascii="Arial Narrow" w:hAnsi="Arial Narrow"/>
          <w:b/>
          <w:sz w:val="20"/>
          <w:szCs w:val="20"/>
        </w:rPr>
        <w:fldChar w:fldCharType="separate"/>
      </w:r>
      <w:r w:rsidRPr="00791A81">
        <w:rPr>
          <w:rFonts w:ascii="Arial Narrow" w:hAnsi="Arial Narrow"/>
          <w:b/>
          <w:sz w:val="20"/>
          <w:szCs w:val="20"/>
        </w:rPr>
        <w:fldChar w:fldCharType="end"/>
      </w:r>
      <w:bookmarkEnd w:id="16"/>
      <w:r w:rsidRPr="00791A81">
        <w:rPr>
          <w:rFonts w:ascii="Arial Narrow" w:hAnsi="Arial Narrow"/>
          <w:b/>
          <w:sz w:val="20"/>
          <w:szCs w:val="20"/>
        </w:rPr>
        <w:t>)</w:t>
      </w:r>
    </w:p>
    <w:p w14:paraId="54198819" w14:textId="739DC233" w:rsidR="00413492" w:rsidRPr="00791A81" w:rsidRDefault="00413492" w:rsidP="008B3A0B">
      <w:pPr>
        <w:spacing w:line="360" w:lineRule="auto"/>
        <w:rPr>
          <w:rFonts w:ascii="Arial Narrow" w:hAnsi="Arial Narrow"/>
          <w:sz w:val="20"/>
          <w:szCs w:val="20"/>
        </w:rPr>
      </w:pPr>
      <w:r w:rsidRPr="00791A81">
        <w:rPr>
          <w:rFonts w:ascii="Arial Narrow" w:hAnsi="Arial Narrow"/>
          <w:sz w:val="20"/>
          <w:szCs w:val="20"/>
        </w:rPr>
        <w:t>Name:</w:t>
      </w:r>
      <w:r w:rsidR="00791A81" w:rsidRPr="00791A81">
        <w:rPr>
          <w:rFonts w:ascii="Arial Narrow" w:hAnsi="Arial Narrow"/>
          <w:sz w:val="20"/>
          <w:szCs w:val="20"/>
        </w:rPr>
        <w:fldChar w:fldCharType="begin">
          <w:ffData>
            <w:name w:val="Text98"/>
            <w:enabled/>
            <w:calcOnExit w:val="0"/>
            <w:textInput/>
          </w:ffData>
        </w:fldChar>
      </w:r>
      <w:bookmarkStart w:id="17" w:name="Text98"/>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7"/>
      <w:r w:rsidR="00791A81" w:rsidRPr="00791A81">
        <w:rPr>
          <w:rFonts w:ascii="Arial Narrow" w:hAnsi="Arial Narrow"/>
          <w:sz w:val="20"/>
          <w:szCs w:val="20"/>
        </w:rPr>
        <w:t xml:space="preserve"> </w:t>
      </w:r>
      <w:r w:rsidRPr="00791A81">
        <w:rPr>
          <w:rFonts w:ascii="Arial Narrow" w:hAnsi="Arial Narrow"/>
          <w:sz w:val="20"/>
          <w:szCs w:val="20"/>
        </w:rPr>
        <w:t>Title:</w:t>
      </w:r>
      <w:r w:rsidR="00791A81" w:rsidRPr="00791A81">
        <w:rPr>
          <w:rFonts w:ascii="Arial Narrow" w:hAnsi="Arial Narrow"/>
          <w:sz w:val="20"/>
          <w:szCs w:val="20"/>
        </w:rPr>
        <w:fldChar w:fldCharType="begin">
          <w:ffData>
            <w:name w:val="Text104"/>
            <w:enabled/>
            <w:calcOnExit w:val="0"/>
            <w:textInput/>
          </w:ffData>
        </w:fldChar>
      </w:r>
      <w:bookmarkStart w:id="18" w:name="Text104"/>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8"/>
      <w:r w:rsidR="00791A81" w:rsidRPr="00791A81">
        <w:rPr>
          <w:rFonts w:ascii="Arial Narrow" w:hAnsi="Arial Narrow"/>
          <w:sz w:val="20"/>
          <w:szCs w:val="20"/>
        </w:rPr>
        <w:t xml:space="preserve"> </w:t>
      </w:r>
      <w:r w:rsidR="00791A81">
        <w:rPr>
          <w:rFonts w:ascii="Arial Narrow" w:hAnsi="Arial Narrow"/>
          <w:sz w:val="20"/>
          <w:szCs w:val="20"/>
        </w:rPr>
        <w:t>P</w:t>
      </w:r>
      <w:r w:rsidRPr="00791A81">
        <w:rPr>
          <w:rFonts w:ascii="Arial Narrow" w:hAnsi="Arial Narrow"/>
          <w:sz w:val="20"/>
          <w:szCs w:val="20"/>
        </w:rPr>
        <w:t>hone:</w:t>
      </w:r>
      <w:r w:rsidR="00791A81" w:rsidRPr="00791A81">
        <w:rPr>
          <w:rFonts w:ascii="Arial Narrow" w:hAnsi="Arial Narrow"/>
          <w:sz w:val="20"/>
          <w:szCs w:val="20"/>
        </w:rPr>
        <w:fldChar w:fldCharType="begin">
          <w:ffData>
            <w:name w:val="Text112"/>
            <w:enabled/>
            <w:calcOnExit w:val="0"/>
            <w:textInput/>
          </w:ffData>
        </w:fldChar>
      </w:r>
      <w:bookmarkStart w:id="19" w:name="Text112"/>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19"/>
      <w:r w:rsidR="00791A81" w:rsidRPr="00791A81">
        <w:rPr>
          <w:rFonts w:ascii="Arial Narrow" w:hAnsi="Arial Narrow"/>
          <w:sz w:val="20"/>
          <w:szCs w:val="20"/>
        </w:rPr>
        <w:t xml:space="preserve"> </w:t>
      </w:r>
      <w:r w:rsidRPr="00791A81">
        <w:rPr>
          <w:rFonts w:ascii="Arial Narrow" w:hAnsi="Arial Narrow"/>
          <w:sz w:val="20"/>
          <w:szCs w:val="20"/>
        </w:rPr>
        <w:t>Fax:</w:t>
      </w:r>
      <w:r w:rsidR="00791A81" w:rsidRPr="00791A81">
        <w:rPr>
          <w:rFonts w:ascii="Arial Narrow" w:hAnsi="Arial Narrow"/>
          <w:sz w:val="20"/>
          <w:szCs w:val="20"/>
        </w:rPr>
        <w:fldChar w:fldCharType="begin">
          <w:ffData>
            <w:name w:val="Text118"/>
            <w:enabled/>
            <w:calcOnExit w:val="0"/>
            <w:textInput/>
          </w:ffData>
        </w:fldChar>
      </w:r>
      <w:bookmarkStart w:id="20" w:name="Text118"/>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20"/>
      <w:r w:rsidR="00791A81" w:rsidRPr="00791A81">
        <w:rPr>
          <w:rFonts w:ascii="Arial Narrow" w:hAnsi="Arial Narrow"/>
          <w:sz w:val="20"/>
          <w:szCs w:val="20"/>
        </w:rPr>
        <w:t xml:space="preserve"> </w:t>
      </w:r>
      <w:r w:rsidRPr="00791A81">
        <w:rPr>
          <w:rFonts w:ascii="Arial Narrow" w:hAnsi="Arial Narrow"/>
          <w:sz w:val="20"/>
          <w:szCs w:val="20"/>
        </w:rPr>
        <w:t>Email:</w:t>
      </w:r>
      <w:r w:rsidRPr="00791A81">
        <w:rPr>
          <w:rFonts w:ascii="Arial Narrow" w:hAnsi="Arial Narrow"/>
          <w:sz w:val="20"/>
          <w:szCs w:val="20"/>
        </w:rPr>
        <w:tab/>
      </w:r>
      <w:r w:rsidR="00791A81" w:rsidRPr="00791A81">
        <w:rPr>
          <w:rFonts w:ascii="Arial Narrow" w:hAnsi="Arial Narrow"/>
          <w:sz w:val="20"/>
          <w:szCs w:val="20"/>
        </w:rPr>
        <w:fldChar w:fldCharType="begin">
          <w:ffData>
            <w:name w:val="Text125"/>
            <w:enabled/>
            <w:calcOnExit w:val="0"/>
            <w:textInput/>
          </w:ffData>
        </w:fldChar>
      </w:r>
      <w:bookmarkStart w:id="21" w:name="Text125"/>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21"/>
    </w:p>
    <w:p w14:paraId="106CEBC2" w14:textId="77777777" w:rsidR="00791A81" w:rsidRDefault="00791A81">
      <w:pPr>
        <w:rPr>
          <w:rFonts w:ascii="Arial Narrow" w:hAnsi="Arial Narrow"/>
          <w:b/>
          <w:sz w:val="20"/>
          <w:szCs w:val="20"/>
        </w:rPr>
      </w:pPr>
    </w:p>
    <w:p w14:paraId="40E7A7A6" w14:textId="2FB65A18" w:rsidR="00413492" w:rsidRPr="00260D94" w:rsidRDefault="00413492">
      <w:pPr>
        <w:rPr>
          <w:rFonts w:ascii="Arial Narrow" w:hAnsi="Arial Narrow"/>
          <w:b/>
          <w:sz w:val="20"/>
          <w:szCs w:val="20"/>
        </w:rPr>
      </w:pPr>
      <w:r w:rsidRPr="00260D94">
        <w:rPr>
          <w:rFonts w:ascii="Arial Narrow" w:hAnsi="Arial Narrow"/>
          <w:b/>
          <w:sz w:val="20"/>
          <w:szCs w:val="20"/>
        </w:rPr>
        <w:t>EXHIBIT SPACE RATES:</w:t>
      </w:r>
    </w:p>
    <w:p w14:paraId="121753C3" w14:textId="4AA510AF" w:rsidR="00413492" w:rsidRPr="00260D94" w:rsidRDefault="00413492">
      <w:pPr>
        <w:rPr>
          <w:rFonts w:ascii="Arial Narrow" w:hAnsi="Arial Narrow"/>
          <w:sz w:val="20"/>
          <w:szCs w:val="20"/>
        </w:rPr>
      </w:pPr>
      <w:r w:rsidRPr="00260D94">
        <w:rPr>
          <w:rFonts w:ascii="Arial Narrow" w:hAnsi="Arial Narrow"/>
          <w:sz w:val="20"/>
          <w:szCs w:val="20"/>
        </w:rPr>
        <w:t>Exhibit Space is prices ta $1,550.00 for 8x10 booth. The booth fee includes booth space, company identification sign, standard pipe-and-drape, perimeter security, general illumination and two conference registrations.</w:t>
      </w:r>
    </w:p>
    <w:p w14:paraId="23F52C1E" w14:textId="6C3DAF02" w:rsidR="00413492" w:rsidRPr="00260D94" w:rsidRDefault="00413492">
      <w:pPr>
        <w:rPr>
          <w:rFonts w:ascii="Arial Narrow" w:hAnsi="Arial Narrow"/>
          <w:sz w:val="20"/>
          <w:szCs w:val="20"/>
        </w:rPr>
      </w:pPr>
    </w:p>
    <w:p w14:paraId="0FAA514B" w14:textId="39EDFF8C" w:rsidR="00413492" w:rsidRPr="00260D94" w:rsidRDefault="00413492">
      <w:pPr>
        <w:rPr>
          <w:rFonts w:ascii="Arial Narrow" w:hAnsi="Arial Narrow"/>
          <w:sz w:val="20"/>
          <w:szCs w:val="20"/>
        </w:rPr>
      </w:pPr>
      <w:r w:rsidRPr="00260D94">
        <w:rPr>
          <w:rFonts w:ascii="Arial Narrow" w:hAnsi="Arial Narrow"/>
          <w:sz w:val="20"/>
          <w:szCs w:val="20"/>
        </w:rPr>
        <w:t>Exhibit Space Preferences</w:t>
      </w:r>
    </w:p>
    <w:p w14:paraId="13FD6E49" w14:textId="37C83A87" w:rsidR="00413492" w:rsidRPr="00F267AD" w:rsidRDefault="00413492">
      <w:pPr>
        <w:rPr>
          <w:rFonts w:ascii="Arial Narrow" w:hAnsi="Arial Narrow"/>
          <w:sz w:val="20"/>
          <w:szCs w:val="20"/>
        </w:rPr>
      </w:pPr>
      <w:r w:rsidRPr="00260D94">
        <w:rPr>
          <w:rFonts w:ascii="Arial Narrow" w:hAnsi="Arial Narrow"/>
          <w:sz w:val="20"/>
          <w:szCs w:val="20"/>
        </w:rPr>
        <w:t>1</w:t>
      </w:r>
      <w:r w:rsidRPr="00260D94">
        <w:rPr>
          <w:rFonts w:ascii="Arial Narrow" w:hAnsi="Arial Narrow"/>
          <w:sz w:val="20"/>
          <w:szCs w:val="20"/>
          <w:vertAlign w:val="superscript"/>
        </w:rPr>
        <w:t>st</w:t>
      </w:r>
      <w:r w:rsidRPr="00260D94">
        <w:rPr>
          <w:rFonts w:ascii="Arial Narrow" w:hAnsi="Arial Narrow"/>
          <w:sz w:val="20"/>
          <w:szCs w:val="20"/>
        </w:rPr>
        <w:t xml:space="preserve"> Choice: </w:t>
      </w:r>
      <w:r w:rsidRPr="00F267AD">
        <w:rPr>
          <w:rFonts w:ascii="Arial Narrow" w:hAnsi="Arial Narrow"/>
          <w:sz w:val="20"/>
          <w:szCs w:val="20"/>
        </w:rPr>
        <w:t>Booth No.:</w:t>
      </w:r>
      <w:r w:rsidR="00791A81" w:rsidRPr="00F267AD">
        <w:rPr>
          <w:rFonts w:ascii="Arial Narrow" w:hAnsi="Arial Narrow"/>
          <w:sz w:val="20"/>
          <w:szCs w:val="20"/>
        </w:rPr>
        <w:fldChar w:fldCharType="begin">
          <w:ffData>
            <w:name w:val="Text131"/>
            <w:enabled/>
            <w:calcOnExit w:val="0"/>
            <w:textInput/>
          </w:ffData>
        </w:fldChar>
      </w:r>
      <w:bookmarkStart w:id="22" w:name="Text131"/>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22"/>
      <w:r w:rsidRPr="00F267AD">
        <w:rPr>
          <w:rFonts w:ascii="Arial Narrow" w:hAnsi="Arial Narrow"/>
          <w:sz w:val="20"/>
          <w:szCs w:val="20"/>
        </w:rPr>
        <w:tab/>
        <w:t>2</w:t>
      </w:r>
      <w:r w:rsidRPr="00F267AD">
        <w:rPr>
          <w:rFonts w:ascii="Arial Narrow" w:hAnsi="Arial Narrow"/>
          <w:sz w:val="20"/>
          <w:szCs w:val="20"/>
          <w:vertAlign w:val="superscript"/>
        </w:rPr>
        <w:t>nd</w:t>
      </w:r>
      <w:r w:rsidRPr="00F267AD">
        <w:rPr>
          <w:rFonts w:ascii="Arial Narrow" w:hAnsi="Arial Narrow"/>
          <w:sz w:val="20"/>
          <w:szCs w:val="20"/>
        </w:rPr>
        <w:t xml:space="preserve"> Choice: Booth No.:</w:t>
      </w:r>
      <w:r w:rsidR="00791A81" w:rsidRPr="00F267AD">
        <w:rPr>
          <w:rFonts w:ascii="Arial Narrow" w:hAnsi="Arial Narrow"/>
          <w:sz w:val="20"/>
          <w:szCs w:val="20"/>
        </w:rPr>
        <w:fldChar w:fldCharType="begin">
          <w:ffData>
            <w:name w:val="Text132"/>
            <w:enabled/>
            <w:calcOnExit w:val="0"/>
            <w:textInput/>
          </w:ffData>
        </w:fldChar>
      </w:r>
      <w:bookmarkStart w:id="23" w:name="Text132"/>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23"/>
    </w:p>
    <w:p w14:paraId="52C521F7" w14:textId="2362FBB3" w:rsidR="00413492" w:rsidRPr="00F267AD" w:rsidRDefault="00413492">
      <w:pPr>
        <w:rPr>
          <w:rFonts w:ascii="Arial Narrow" w:hAnsi="Arial Narrow"/>
          <w:sz w:val="20"/>
          <w:szCs w:val="20"/>
        </w:rPr>
      </w:pPr>
      <w:r w:rsidRPr="00F267AD">
        <w:rPr>
          <w:rFonts w:ascii="Arial Narrow" w:hAnsi="Arial Narrow"/>
          <w:sz w:val="20"/>
          <w:szCs w:val="20"/>
        </w:rPr>
        <w:t>Identify the companies that you do not want to be located next to or across from:</w:t>
      </w:r>
      <w:r w:rsidR="00791A81" w:rsidRPr="00F267AD">
        <w:rPr>
          <w:rFonts w:ascii="Arial Narrow" w:hAnsi="Arial Narrow"/>
          <w:sz w:val="20"/>
          <w:szCs w:val="20"/>
        </w:rPr>
        <w:fldChar w:fldCharType="begin">
          <w:ffData>
            <w:name w:val="Text133"/>
            <w:enabled/>
            <w:calcOnExit w:val="0"/>
            <w:textInput/>
          </w:ffData>
        </w:fldChar>
      </w:r>
      <w:bookmarkStart w:id="24" w:name="Text133"/>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24"/>
    </w:p>
    <w:p w14:paraId="6FB4D52C" w14:textId="1E022620" w:rsidR="00413492" w:rsidRPr="00260D94" w:rsidRDefault="00413492">
      <w:pPr>
        <w:rPr>
          <w:rFonts w:ascii="Arial Narrow" w:hAnsi="Arial Narrow"/>
          <w:sz w:val="20"/>
          <w:szCs w:val="20"/>
        </w:rPr>
      </w:pPr>
      <w:r w:rsidRPr="00260D94">
        <w:rPr>
          <w:rFonts w:ascii="Arial Narrow" w:hAnsi="Arial Narrow"/>
          <w:sz w:val="20"/>
          <w:szCs w:val="20"/>
        </w:rPr>
        <w:t xml:space="preserve">CBE shall make reasonable efforts to assign exhibit space as requested, but CBE shall not be responsible for any liability if Company does not obtain its preferences. Before or after </w:t>
      </w:r>
      <w:r w:rsidR="008B3A0B" w:rsidRPr="00260D94">
        <w:rPr>
          <w:rFonts w:ascii="Arial Narrow" w:hAnsi="Arial Narrow"/>
          <w:sz w:val="20"/>
          <w:szCs w:val="20"/>
        </w:rPr>
        <w:t>assignment</w:t>
      </w:r>
      <w:r w:rsidRPr="00260D94">
        <w:rPr>
          <w:rFonts w:ascii="Arial Narrow" w:hAnsi="Arial Narrow"/>
          <w:sz w:val="20"/>
          <w:szCs w:val="20"/>
        </w:rPr>
        <w:t xml:space="preserve"> of spaces, CBE reserves the right to reallocate space in its sole discretion.</w:t>
      </w:r>
    </w:p>
    <w:p w14:paraId="0762EE07" w14:textId="4AF18EB2" w:rsidR="00413492" w:rsidRPr="00260D94" w:rsidRDefault="00413492">
      <w:pPr>
        <w:rPr>
          <w:rFonts w:ascii="Arial Narrow" w:hAnsi="Arial Narrow"/>
          <w:sz w:val="20"/>
          <w:szCs w:val="20"/>
        </w:rPr>
      </w:pPr>
    </w:p>
    <w:p w14:paraId="79522B87" w14:textId="3D77B4B7" w:rsidR="00413492" w:rsidRPr="00260D94" w:rsidRDefault="00413492">
      <w:pPr>
        <w:rPr>
          <w:rFonts w:ascii="Arial Narrow" w:hAnsi="Arial Narrow"/>
          <w:b/>
          <w:sz w:val="20"/>
          <w:szCs w:val="20"/>
        </w:rPr>
      </w:pPr>
      <w:r w:rsidRPr="00260D94">
        <w:rPr>
          <w:rFonts w:ascii="Arial Narrow" w:hAnsi="Arial Narrow"/>
          <w:b/>
          <w:sz w:val="20"/>
          <w:szCs w:val="20"/>
        </w:rPr>
        <w:t>PAYMENT:</w:t>
      </w:r>
    </w:p>
    <w:p w14:paraId="605CC198" w14:textId="7A125E0F" w:rsidR="00413492" w:rsidRPr="00260D94" w:rsidRDefault="00413492" w:rsidP="00581168">
      <w:pPr>
        <w:spacing w:after="20"/>
        <w:rPr>
          <w:rFonts w:ascii="Arial Narrow" w:hAnsi="Arial Narrow"/>
          <w:sz w:val="20"/>
          <w:szCs w:val="20"/>
          <w:u w:val="single"/>
        </w:rPr>
      </w:pPr>
      <w:r w:rsidRPr="00260D94">
        <w:rPr>
          <w:rFonts w:ascii="Arial Narrow" w:hAnsi="Arial Narrow"/>
          <w:sz w:val="20"/>
          <w:szCs w:val="20"/>
        </w:rPr>
        <w:t xml:space="preserve">Payment Method: </w:t>
      </w:r>
      <w:r w:rsidR="00791A81">
        <w:rPr>
          <w:rFonts w:ascii="Arial Narrow" w:hAnsi="Arial Narrow"/>
          <w:sz w:val="20"/>
          <w:szCs w:val="20"/>
        </w:rPr>
        <w:fldChar w:fldCharType="begin">
          <w:ffData>
            <w:name w:val="Check2"/>
            <w:enabled/>
            <w:calcOnExit w:val="0"/>
            <w:checkBox>
              <w:sizeAuto/>
              <w:default w:val="0"/>
            </w:checkBox>
          </w:ffData>
        </w:fldChar>
      </w:r>
      <w:bookmarkStart w:id="25" w:name="Check2"/>
      <w:r w:rsidR="00791A81">
        <w:rPr>
          <w:rFonts w:ascii="Arial Narrow" w:hAnsi="Arial Narrow"/>
          <w:sz w:val="20"/>
          <w:szCs w:val="20"/>
        </w:rPr>
        <w:instrText xml:space="preserve"> FORMCHECKBOX </w:instrText>
      </w:r>
      <w:r w:rsidR="003C3323">
        <w:rPr>
          <w:rFonts w:ascii="Arial Narrow" w:hAnsi="Arial Narrow"/>
          <w:sz w:val="20"/>
          <w:szCs w:val="20"/>
        </w:rPr>
      </w:r>
      <w:r w:rsidR="003C3323">
        <w:rPr>
          <w:rFonts w:ascii="Arial Narrow" w:hAnsi="Arial Narrow"/>
          <w:sz w:val="20"/>
          <w:szCs w:val="20"/>
        </w:rPr>
        <w:fldChar w:fldCharType="separate"/>
      </w:r>
      <w:r w:rsidR="00791A81">
        <w:rPr>
          <w:rFonts w:ascii="Arial Narrow" w:hAnsi="Arial Narrow"/>
          <w:sz w:val="20"/>
          <w:szCs w:val="20"/>
        </w:rPr>
        <w:fldChar w:fldCharType="end"/>
      </w:r>
      <w:bookmarkEnd w:id="25"/>
      <w:r w:rsidRPr="00260D94">
        <w:rPr>
          <w:rFonts w:ascii="Arial Narrow" w:hAnsi="Arial Narrow"/>
          <w:sz w:val="20"/>
          <w:szCs w:val="20"/>
        </w:rPr>
        <w:t>Check enclosed (made payable in U.S. f</w:t>
      </w:r>
      <w:r w:rsidR="00B569F4" w:rsidRPr="00260D94">
        <w:rPr>
          <w:rFonts w:ascii="Arial Narrow" w:hAnsi="Arial Narrow"/>
          <w:sz w:val="20"/>
          <w:szCs w:val="20"/>
        </w:rPr>
        <w:t>unds to Craft Beverage Expo 2019</w:t>
      </w:r>
      <w:r w:rsidRPr="00260D94">
        <w:rPr>
          <w:rFonts w:ascii="Arial Narrow" w:hAnsi="Arial Narrow"/>
          <w:sz w:val="20"/>
          <w:szCs w:val="20"/>
        </w:rPr>
        <w:t xml:space="preserve">) for </w:t>
      </w:r>
      <w:r w:rsidRPr="00791A81">
        <w:rPr>
          <w:rFonts w:ascii="Arial Narrow" w:hAnsi="Arial Narrow"/>
          <w:sz w:val="20"/>
          <w:szCs w:val="20"/>
        </w:rPr>
        <w:t>$</w:t>
      </w:r>
      <w:r w:rsidR="00791A81" w:rsidRPr="00791A81">
        <w:rPr>
          <w:rFonts w:ascii="Arial Narrow" w:hAnsi="Arial Narrow"/>
          <w:sz w:val="20"/>
          <w:szCs w:val="20"/>
        </w:rPr>
        <w:fldChar w:fldCharType="begin">
          <w:ffData>
            <w:name w:val="Text129"/>
            <w:enabled/>
            <w:calcOnExit w:val="0"/>
            <w:textInput/>
          </w:ffData>
        </w:fldChar>
      </w:r>
      <w:bookmarkStart w:id="26" w:name="Text129"/>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26"/>
    </w:p>
    <w:p w14:paraId="617BBF41" w14:textId="16A84A39" w:rsidR="00413492" w:rsidRPr="00260D94" w:rsidRDefault="00413492" w:rsidP="00581168">
      <w:pPr>
        <w:spacing w:before="120"/>
        <w:rPr>
          <w:rFonts w:ascii="Arial Narrow" w:hAnsi="Arial Narrow"/>
          <w:sz w:val="20"/>
          <w:szCs w:val="20"/>
        </w:rPr>
      </w:pPr>
      <w:r w:rsidRPr="00260D94">
        <w:rPr>
          <w:rFonts w:ascii="Arial Narrow" w:hAnsi="Arial Narrow"/>
          <w:sz w:val="20"/>
          <w:szCs w:val="20"/>
        </w:rPr>
        <w:tab/>
      </w:r>
      <w:r w:rsidR="00581168" w:rsidRPr="00260D94">
        <w:rPr>
          <w:rFonts w:ascii="Arial Narrow" w:hAnsi="Arial Narrow"/>
          <w:sz w:val="20"/>
          <w:szCs w:val="20"/>
        </w:rPr>
        <w:t xml:space="preserve">      </w:t>
      </w:r>
      <w:r w:rsidR="00791A81">
        <w:rPr>
          <w:rFonts w:ascii="Arial Narrow" w:hAnsi="Arial Narrow"/>
          <w:sz w:val="20"/>
          <w:szCs w:val="20"/>
        </w:rPr>
        <w:t xml:space="preserve">       </w:t>
      </w:r>
      <w:r w:rsidR="00791A81">
        <w:rPr>
          <w:rFonts w:ascii="Arial Narrow" w:hAnsi="Arial Narrow"/>
          <w:sz w:val="20"/>
          <w:szCs w:val="20"/>
        </w:rPr>
        <w:fldChar w:fldCharType="begin">
          <w:ffData>
            <w:name w:val="Check3"/>
            <w:enabled/>
            <w:calcOnExit w:val="0"/>
            <w:checkBox>
              <w:sizeAuto/>
              <w:default w:val="0"/>
            </w:checkBox>
          </w:ffData>
        </w:fldChar>
      </w:r>
      <w:bookmarkStart w:id="27" w:name="Check3"/>
      <w:r w:rsidR="00791A81">
        <w:rPr>
          <w:rFonts w:ascii="Arial Narrow" w:hAnsi="Arial Narrow"/>
          <w:sz w:val="20"/>
          <w:szCs w:val="20"/>
        </w:rPr>
        <w:instrText xml:space="preserve"> FORMCHECKBOX </w:instrText>
      </w:r>
      <w:r w:rsidR="003C3323">
        <w:rPr>
          <w:rFonts w:ascii="Arial Narrow" w:hAnsi="Arial Narrow"/>
          <w:sz w:val="20"/>
          <w:szCs w:val="20"/>
        </w:rPr>
      </w:r>
      <w:r w:rsidR="003C3323">
        <w:rPr>
          <w:rFonts w:ascii="Arial Narrow" w:hAnsi="Arial Narrow"/>
          <w:sz w:val="20"/>
          <w:szCs w:val="20"/>
        </w:rPr>
        <w:fldChar w:fldCharType="separate"/>
      </w:r>
      <w:r w:rsidR="00791A81">
        <w:rPr>
          <w:rFonts w:ascii="Arial Narrow" w:hAnsi="Arial Narrow"/>
          <w:sz w:val="20"/>
          <w:szCs w:val="20"/>
        </w:rPr>
        <w:fldChar w:fldCharType="end"/>
      </w:r>
      <w:bookmarkEnd w:id="27"/>
      <w:r w:rsidRPr="00260D94">
        <w:rPr>
          <w:rFonts w:ascii="Arial Narrow" w:hAnsi="Arial Narrow"/>
          <w:sz w:val="20"/>
          <w:szCs w:val="20"/>
        </w:rPr>
        <w:t>Charge $</w:t>
      </w:r>
      <w:r w:rsidR="00791A81">
        <w:rPr>
          <w:rFonts w:ascii="Arial Narrow" w:hAnsi="Arial Narrow"/>
          <w:sz w:val="20"/>
          <w:szCs w:val="20"/>
          <w:u w:val="single"/>
        </w:rPr>
        <w:fldChar w:fldCharType="begin">
          <w:ffData>
            <w:name w:val="Text130"/>
            <w:enabled/>
            <w:calcOnExit w:val="0"/>
            <w:textInput/>
          </w:ffData>
        </w:fldChar>
      </w:r>
      <w:bookmarkStart w:id="28" w:name="Text130"/>
      <w:r w:rsidR="00791A81">
        <w:rPr>
          <w:rFonts w:ascii="Arial Narrow" w:hAnsi="Arial Narrow"/>
          <w:sz w:val="20"/>
          <w:szCs w:val="20"/>
          <w:u w:val="single"/>
        </w:rPr>
        <w:instrText xml:space="preserve"> FORMTEXT </w:instrText>
      </w:r>
      <w:r w:rsidR="00791A81">
        <w:rPr>
          <w:rFonts w:ascii="Arial Narrow" w:hAnsi="Arial Narrow"/>
          <w:sz w:val="20"/>
          <w:szCs w:val="20"/>
          <w:u w:val="single"/>
        </w:rPr>
      </w:r>
      <w:r w:rsidR="00791A81">
        <w:rPr>
          <w:rFonts w:ascii="Arial Narrow" w:hAnsi="Arial Narrow"/>
          <w:sz w:val="20"/>
          <w:szCs w:val="20"/>
          <w:u w:val="single"/>
        </w:rPr>
        <w:fldChar w:fldCharType="separate"/>
      </w:r>
      <w:r w:rsidR="00791A81">
        <w:rPr>
          <w:rFonts w:ascii="Arial Narrow" w:hAnsi="Arial Narrow"/>
          <w:noProof/>
          <w:sz w:val="20"/>
          <w:szCs w:val="20"/>
          <w:u w:val="single"/>
        </w:rPr>
        <w:t> </w:t>
      </w:r>
      <w:r w:rsidR="00791A81">
        <w:rPr>
          <w:rFonts w:ascii="Arial Narrow" w:hAnsi="Arial Narrow"/>
          <w:noProof/>
          <w:sz w:val="20"/>
          <w:szCs w:val="20"/>
          <w:u w:val="single"/>
        </w:rPr>
        <w:t> </w:t>
      </w:r>
      <w:r w:rsidR="00791A81">
        <w:rPr>
          <w:rFonts w:ascii="Arial Narrow" w:hAnsi="Arial Narrow"/>
          <w:noProof/>
          <w:sz w:val="20"/>
          <w:szCs w:val="20"/>
          <w:u w:val="single"/>
        </w:rPr>
        <w:t> </w:t>
      </w:r>
      <w:r w:rsidR="00791A81">
        <w:rPr>
          <w:rFonts w:ascii="Arial Narrow" w:hAnsi="Arial Narrow"/>
          <w:noProof/>
          <w:sz w:val="20"/>
          <w:szCs w:val="20"/>
          <w:u w:val="single"/>
        </w:rPr>
        <w:t> </w:t>
      </w:r>
      <w:r w:rsidR="00791A81">
        <w:rPr>
          <w:rFonts w:ascii="Arial Narrow" w:hAnsi="Arial Narrow"/>
          <w:noProof/>
          <w:sz w:val="20"/>
          <w:szCs w:val="20"/>
          <w:u w:val="single"/>
        </w:rPr>
        <w:t> </w:t>
      </w:r>
      <w:r w:rsidR="00791A81">
        <w:rPr>
          <w:rFonts w:ascii="Arial Narrow" w:hAnsi="Arial Narrow"/>
          <w:sz w:val="20"/>
          <w:szCs w:val="20"/>
          <w:u w:val="single"/>
        </w:rPr>
        <w:fldChar w:fldCharType="end"/>
      </w:r>
      <w:bookmarkEnd w:id="28"/>
      <w:r w:rsidR="00581168" w:rsidRPr="00260D94">
        <w:rPr>
          <w:rFonts w:ascii="Arial Narrow" w:hAnsi="Arial Narrow"/>
          <w:sz w:val="20"/>
          <w:szCs w:val="20"/>
        </w:rPr>
        <w:t xml:space="preserve"> to my </w:t>
      </w:r>
      <w:r w:rsidRPr="00260D94">
        <w:rPr>
          <w:rFonts w:ascii="Arial Narrow" w:hAnsi="Arial Narrow"/>
          <w:sz w:val="20"/>
          <w:szCs w:val="20"/>
        </w:rPr>
        <w:t xml:space="preserve">American Express </w:t>
      </w:r>
      <w:r w:rsidR="00791A81">
        <w:rPr>
          <w:rFonts w:ascii="Arial Narrow" w:hAnsi="Arial Narrow"/>
          <w:sz w:val="20"/>
          <w:szCs w:val="20"/>
        </w:rPr>
        <w:fldChar w:fldCharType="begin">
          <w:ffData>
            <w:name w:val="Check4"/>
            <w:enabled/>
            <w:calcOnExit w:val="0"/>
            <w:checkBox>
              <w:sizeAuto/>
              <w:default w:val="0"/>
            </w:checkBox>
          </w:ffData>
        </w:fldChar>
      </w:r>
      <w:bookmarkStart w:id="29" w:name="Check4"/>
      <w:r w:rsidR="00791A81">
        <w:rPr>
          <w:rFonts w:ascii="Arial Narrow" w:hAnsi="Arial Narrow"/>
          <w:sz w:val="20"/>
          <w:szCs w:val="20"/>
        </w:rPr>
        <w:instrText xml:space="preserve"> FORMCHECKBOX </w:instrText>
      </w:r>
      <w:r w:rsidR="003C3323">
        <w:rPr>
          <w:rFonts w:ascii="Arial Narrow" w:hAnsi="Arial Narrow"/>
          <w:sz w:val="20"/>
          <w:szCs w:val="20"/>
        </w:rPr>
      </w:r>
      <w:r w:rsidR="003C3323">
        <w:rPr>
          <w:rFonts w:ascii="Arial Narrow" w:hAnsi="Arial Narrow"/>
          <w:sz w:val="20"/>
          <w:szCs w:val="20"/>
        </w:rPr>
        <w:fldChar w:fldCharType="separate"/>
      </w:r>
      <w:r w:rsidR="00791A81">
        <w:rPr>
          <w:rFonts w:ascii="Arial Narrow" w:hAnsi="Arial Narrow"/>
          <w:sz w:val="20"/>
          <w:szCs w:val="20"/>
        </w:rPr>
        <w:fldChar w:fldCharType="end"/>
      </w:r>
      <w:bookmarkEnd w:id="29"/>
      <w:r w:rsidR="00791A81">
        <w:rPr>
          <w:rFonts w:ascii="Arial Narrow" w:hAnsi="Arial Narrow"/>
          <w:sz w:val="20"/>
          <w:szCs w:val="20"/>
        </w:rPr>
        <w:t xml:space="preserve">       </w:t>
      </w:r>
      <w:r w:rsidRPr="00260D94">
        <w:rPr>
          <w:rFonts w:ascii="Arial Narrow" w:hAnsi="Arial Narrow"/>
          <w:sz w:val="20"/>
          <w:szCs w:val="20"/>
        </w:rPr>
        <w:t>Master Card</w:t>
      </w:r>
      <w:r w:rsidR="00791A81">
        <w:rPr>
          <w:rFonts w:ascii="Arial Narrow" w:hAnsi="Arial Narrow"/>
          <w:sz w:val="20"/>
          <w:szCs w:val="20"/>
        </w:rPr>
        <w:fldChar w:fldCharType="begin">
          <w:ffData>
            <w:name w:val="Check5"/>
            <w:enabled/>
            <w:calcOnExit w:val="0"/>
            <w:checkBox>
              <w:sizeAuto/>
              <w:default w:val="0"/>
            </w:checkBox>
          </w:ffData>
        </w:fldChar>
      </w:r>
      <w:bookmarkStart w:id="30" w:name="Check5"/>
      <w:r w:rsidR="00791A81">
        <w:rPr>
          <w:rFonts w:ascii="Arial Narrow" w:hAnsi="Arial Narrow"/>
          <w:sz w:val="20"/>
          <w:szCs w:val="20"/>
        </w:rPr>
        <w:instrText xml:space="preserve"> FORMCHECKBOX </w:instrText>
      </w:r>
      <w:r w:rsidR="003C3323">
        <w:rPr>
          <w:rFonts w:ascii="Arial Narrow" w:hAnsi="Arial Narrow"/>
          <w:sz w:val="20"/>
          <w:szCs w:val="20"/>
        </w:rPr>
      </w:r>
      <w:r w:rsidR="003C3323">
        <w:rPr>
          <w:rFonts w:ascii="Arial Narrow" w:hAnsi="Arial Narrow"/>
          <w:sz w:val="20"/>
          <w:szCs w:val="20"/>
        </w:rPr>
        <w:fldChar w:fldCharType="separate"/>
      </w:r>
      <w:r w:rsidR="00791A81">
        <w:rPr>
          <w:rFonts w:ascii="Arial Narrow" w:hAnsi="Arial Narrow"/>
          <w:sz w:val="20"/>
          <w:szCs w:val="20"/>
        </w:rPr>
        <w:fldChar w:fldCharType="end"/>
      </w:r>
      <w:bookmarkEnd w:id="30"/>
      <w:r w:rsidR="00791A81">
        <w:rPr>
          <w:rFonts w:ascii="Arial Narrow" w:hAnsi="Arial Narrow"/>
          <w:sz w:val="20"/>
          <w:szCs w:val="20"/>
        </w:rPr>
        <w:tab/>
      </w:r>
      <w:r w:rsidRPr="00260D94">
        <w:rPr>
          <w:rFonts w:ascii="Arial Narrow" w:hAnsi="Arial Narrow"/>
          <w:sz w:val="20"/>
          <w:szCs w:val="20"/>
        </w:rPr>
        <w:t xml:space="preserve"> Visa</w:t>
      </w:r>
      <w:r w:rsidR="00791A81">
        <w:rPr>
          <w:rFonts w:ascii="Arial Narrow" w:hAnsi="Arial Narrow"/>
          <w:sz w:val="20"/>
          <w:szCs w:val="20"/>
        </w:rPr>
        <w:fldChar w:fldCharType="begin">
          <w:ffData>
            <w:name w:val="Check6"/>
            <w:enabled/>
            <w:calcOnExit w:val="0"/>
            <w:checkBox>
              <w:sizeAuto/>
              <w:default w:val="0"/>
            </w:checkBox>
          </w:ffData>
        </w:fldChar>
      </w:r>
      <w:bookmarkStart w:id="31" w:name="Check6"/>
      <w:r w:rsidR="00791A81">
        <w:rPr>
          <w:rFonts w:ascii="Arial Narrow" w:hAnsi="Arial Narrow"/>
          <w:sz w:val="20"/>
          <w:szCs w:val="20"/>
        </w:rPr>
        <w:instrText xml:space="preserve"> FORMCHECKBOX </w:instrText>
      </w:r>
      <w:r w:rsidR="003C3323">
        <w:rPr>
          <w:rFonts w:ascii="Arial Narrow" w:hAnsi="Arial Narrow"/>
          <w:sz w:val="20"/>
          <w:szCs w:val="20"/>
        </w:rPr>
      </w:r>
      <w:r w:rsidR="003C3323">
        <w:rPr>
          <w:rFonts w:ascii="Arial Narrow" w:hAnsi="Arial Narrow"/>
          <w:sz w:val="20"/>
          <w:szCs w:val="20"/>
        </w:rPr>
        <w:fldChar w:fldCharType="separate"/>
      </w:r>
      <w:r w:rsidR="00791A81">
        <w:rPr>
          <w:rFonts w:ascii="Arial Narrow" w:hAnsi="Arial Narrow"/>
          <w:sz w:val="20"/>
          <w:szCs w:val="20"/>
        </w:rPr>
        <w:fldChar w:fldCharType="end"/>
      </w:r>
      <w:bookmarkEnd w:id="31"/>
    </w:p>
    <w:p w14:paraId="6365150D" w14:textId="77777777" w:rsidR="00581168" w:rsidRPr="00F267AD" w:rsidRDefault="00581168">
      <w:pPr>
        <w:rPr>
          <w:rFonts w:ascii="Arial Narrow" w:hAnsi="Arial Narrow"/>
          <w:sz w:val="20"/>
          <w:szCs w:val="20"/>
        </w:rPr>
      </w:pPr>
    </w:p>
    <w:p w14:paraId="37E577E7" w14:textId="0BC499E2" w:rsidR="00413492" w:rsidRPr="00F267AD" w:rsidRDefault="00413492">
      <w:pPr>
        <w:rPr>
          <w:rFonts w:ascii="Arial Narrow" w:hAnsi="Arial Narrow"/>
          <w:sz w:val="20"/>
          <w:szCs w:val="20"/>
        </w:rPr>
      </w:pPr>
      <w:r w:rsidRPr="00F267AD">
        <w:rPr>
          <w:rFonts w:ascii="Arial Narrow" w:hAnsi="Arial Narrow"/>
          <w:sz w:val="20"/>
          <w:szCs w:val="20"/>
        </w:rPr>
        <w:t>Credit Card #:</w:t>
      </w:r>
      <w:r w:rsidR="00791A81" w:rsidRPr="00F267AD">
        <w:rPr>
          <w:rFonts w:ascii="Arial Narrow" w:hAnsi="Arial Narrow"/>
          <w:sz w:val="20"/>
          <w:szCs w:val="20"/>
        </w:rPr>
        <w:fldChar w:fldCharType="begin">
          <w:ffData>
            <w:name w:val="Text134"/>
            <w:enabled/>
            <w:calcOnExit w:val="0"/>
            <w:textInput/>
          </w:ffData>
        </w:fldChar>
      </w:r>
      <w:bookmarkStart w:id="32" w:name="Text134"/>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32"/>
      <w:r w:rsidR="00791A81" w:rsidRPr="00F267AD">
        <w:rPr>
          <w:rFonts w:ascii="Arial Narrow" w:hAnsi="Arial Narrow"/>
          <w:sz w:val="20"/>
          <w:szCs w:val="20"/>
        </w:rPr>
        <w:t xml:space="preserve"> </w:t>
      </w:r>
      <w:r w:rsidRPr="00F267AD">
        <w:rPr>
          <w:rFonts w:ascii="Arial Narrow" w:hAnsi="Arial Narrow"/>
          <w:sz w:val="20"/>
          <w:szCs w:val="20"/>
        </w:rPr>
        <w:t>Exp. Date:</w:t>
      </w:r>
      <w:r w:rsidR="00791A81" w:rsidRPr="00F267AD">
        <w:rPr>
          <w:rFonts w:ascii="Arial Narrow" w:hAnsi="Arial Narrow"/>
          <w:sz w:val="20"/>
          <w:szCs w:val="20"/>
        </w:rPr>
        <w:fldChar w:fldCharType="begin">
          <w:ffData>
            <w:name w:val="Text135"/>
            <w:enabled/>
            <w:calcOnExit w:val="0"/>
            <w:textInput>
              <w:type w:val="date"/>
              <w:format w:val="MM/YYYY"/>
            </w:textInput>
          </w:ffData>
        </w:fldChar>
      </w:r>
      <w:bookmarkStart w:id="33" w:name="Text135"/>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33"/>
      <w:r w:rsidR="00791A81" w:rsidRPr="00F267AD">
        <w:rPr>
          <w:rFonts w:ascii="Arial Narrow" w:hAnsi="Arial Narrow"/>
          <w:sz w:val="20"/>
          <w:szCs w:val="20"/>
        </w:rPr>
        <w:t xml:space="preserve"> </w:t>
      </w:r>
      <w:r w:rsidRPr="00F267AD">
        <w:rPr>
          <w:rFonts w:ascii="Arial Narrow" w:hAnsi="Arial Narrow"/>
          <w:sz w:val="20"/>
          <w:szCs w:val="20"/>
        </w:rPr>
        <w:t>CSV #:</w:t>
      </w:r>
      <w:r w:rsidR="00791A81" w:rsidRPr="00F267AD">
        <w:rPr>
          <w:rFonts w:ascii="Arial Narrow" w:hAnsi="Arial Narrow"/>
          <w:sz w:val="20"/>
          <w:szCs w:val="20"/>
        </w:rPr>
        <w:fldChar w:fldCharType="begin">
          <w:ffData>
            <w:name w:val="Text137"/>
            <w:enabled/>
            <w:calcOnExit w:val="0"/>
            <w:textInput/>
          </w:ffData>
        </w:fldChar>
      </w:r>
      <w:bookmarkStart w:id="34" w:name="Text137"/>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34"/>
    </w:p>
    <w:p w14:paraId="7935AD22" w14:textId="674EBBE8" w:rsidR="008B3A0B" w:rsidRPr="00F267AD" w:rsidRDefault="008B3A0B">
      <w:pPr>
        <w:rPr>
          <w:rFonts w:ascii="Arial Narrow" w:hAnsi="Arial Narrow"/>
          <w:sz w:val="20"/>
          <w:szCs w:val="20"/>
        </w:rPr>
      </w:pPr>
    </w:p>
    <w:p w14:paraId="1B3FF7DA" w14:textId="77777777" w:rsidR="00413492" w:rsidRPr="00F267AD" w:rsidRDefault="00413492">
      <w:pPr>
        <w:rPr>
          <w:rFonts w:ascii="Arial Narrow" w:hAnsi="Arial Narrow"/>
          <w:sz w:val="20"/>
          <w:szCs w:val="20"/>
        </w:rPr>
      </w:pPr>
      <w:r w:rsidRPr="00F267AD">
        <w:rPr>
          <w:rFonts w:ascii="Arial Narrow" w:hAnsi="Arial Narrow"/>
          <w:sz w:val="20"/>
          <w:szCs w:val="20"/>
        </w:rPr>
        <w:t>Credit Card Billing Address (if different from address listed above):</w:t>
      </w:r>
    </w:p>
    <w:p w14:paraId="00141B79" w14:textId="59383E0A" w:rsidR="00413492" w:rsidRPr="00F267AD" w:rsidRDefault="00413492">
      <w:pPr>
        <w:rPr>
          <w:rFonts w:ascii="Arial Narrow" w:hAnsi="Arial Narrow"/>
          <w:sz w:val="20"/>
          <w:szCs w:val="20"/>
        </w:rPr>
      </w:pPr>
      <w:r w:rsidRPr="00F267AD">
        <w:rPr>
          <w:rFonts w:ascii="Arial Narrow" w:hAnsi="Arial Narrow"/>
          <w:sz w:val="20"/>
          <w:szCs w:val="20"/>
        </w:rPr>
        <w:t>Address:</w:t>
      </w:r>
      <w:r w:rsidRPr="00F267AD">
        <w:rPr>
          <w:rFonts w:ascii="Arial Narrow" w:hAnsi="Arial Narrow"/>
          <w:sz w:val="20"/>
          <w:szCs w:val="20"/>
        </w:rPr>
        <w:tab/>
      </w:r>
      <w:r w:rsidR="00791A81" w:rsidRPr="00F267AD">
        <w:rPr>
          <w:rFonts w:ascii="Arial Narrow" w:hAnsi="Arial Narrow"/>
          <w:sz w:val="20"/>
          <w:szCs w:val="20"/>
        </w:rPr>
        <w:fldChar w:fldCharType="begin">
          <w:ffData>
            <w:name w:val="Text138"/>
            <w:enabled/>
            <w:calcOnExit w:val="0"/>
            <w:textInput/>
          </w:ffData>
        </w:fldChar>
      </w:r>
      <w:bookmarkStart w:id="35" w:name="Text138"/>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35"/>
      <w:r w:rsidR="00791A81" w:rsidRPr="00F267AD">
        <w:rPr>
          <w:rFonts w:ascii="Arial Narrow" w:hAnsi="Arial Narrow"/>
          <w:sz w:val="20"/>
          <w:szCs w:val="20"/>
        </w:rPr>
        <w:t xml:space="preserve"> </w:t>
      </w:r>
      <w:r w:rsidRPr="00F267AD">
        <w:rPr>
          <w:rFonts w:ascii="Arial Narrow" w:hAnsi="Arial Narrow"/>
          <w:sz w:val="20"/>
          <w:szCs w:val="20"/>
        </w:rPr>
        <w:t>City:</w:t>
      </w:r>
      <w:r w:rsidR="00791A81" w:rsidRPr="00F267AD">
        <w:rPr>
          <w:rFonts w:ascii="Arial Narrow" w:hAnsi="Arial Narrow"/>
          <w:sz w:val="20"/>
          <w:szCs w:val="20"/>
        </w:rPr>
        <w:fldChar w:fldCharType="begin">
          <w:ffData>
            <w:name w:val="Text139"/>
            <w:enabled/>
            <w:calcOnExit w:val="0"/>
            <w:textInput/>
          </w:ffData>
        </w:fldChar>
      </w:r>
      <w:bookmarkStart w:id="36" w:name="Text139"/>
      <w:r w:rsidR="00791A81" w:rsidRPr="00F267AD">
        <w:rPr>
          <w:rFonts w:ascii="Arial Narrow" w:hAnsi="Arial Narrow"/>
          <w:sz w:val="20"/>
          <w:szCs w:val="20"/>
        </w:rPr>
        <w:instrText xml:space="preserve"> FORMTEXT </w:instrText>
      </w:r>
      <w:r w:rsidR="00791A81" w:rsidRPr="00F267AD">
        <w:rPr>
          <w:rFonts w:ascii="Arial Narrow" w:hAnsi="Arial Narrow"/>
          <w:sz w:val="20"/>
          <w:szCs w:val="20"/>
        </w:rPr>
      </w:r>
      <w:r w:rsidR="00791A81" w:rsidRPr="00F267AD">
        <w:rPr>
          <w:rFonts w:ascii="Arial Narrow" w:hAnsi="Arial Narrow"/>
          <w:sz w:val="20"/>
          <w:szCs w:val="20"/>
        </w:rPr>
        <w:fldChar w:fldCharType="separate"/>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noProof/>
          <w:sz w:val="20"/>
          <w:szCs w:val="20"/>
        </w:rPr>
        <w:t> </w:t>
      </w:r>
      <w:r w:rsidR="00791A81" w:rsidRPr="00F267AD">
        <w:rPr>
          <w:rFonts w:ascii="Arial Narrow" w:hAnsi="Arial Narrow"/>
          <w:sz w:val="20"/>
          <w:szCs w:val="20"/>
        </w:rPr>
        <w:fldChar w:fldCharType="end"/>
      </w:r>
      <w:bookmarkEnd w:id="36"/>
    </w:p>
    <w:p w14:paraId="1E6EAA0E" w14:textId="5918816B" w:rsidR="00413492" w:rsidRPr="00F267AD" w:rsidRDefault="00413492">
      <w:pPr>
        <w:rPr>
          <w:rFonts w:ascii="Arial Narrow" w:hAnsi="Arial Narrow"/>
          <w:sz w:val="20"/>
          <w:szCs w:val="20"/>
        </w:rPr>
      </w:pPr>
    </w:p>
    <w:p w14:paraId="167E9E4D" w14:textId="439E9429" w:rsidR="00413492" w:rsidRPr="00F267AD" w:rsidRDefault="00413492">
      <w:pPr>
        <w:rPr>
          <w:rFonts w:ascii="Arial Narrow" w:hAnsi="Arial Narrow"/>
          <w:sz w:val="20"/>
          <w:szCs w:val="20"/>
        </w:rPr>
      </w:pPr>
      <w:r w:rsidRPr="00F267AD">
        <w:rPr>
          <w:rFonts w:ascii="Arial Narrow" w:hAnsi="Arial Narrow"/>
          <w:sz w:val="20"/>
          <w:szCs w:val="20"/>
        </w:rPr>
        <w:t>Authorized Signature:</w:t>
      </w:r>
      <w:r w:rsidR="00F267AD" w:rsidRPr="00F267AD">
        <w:rPr>
          <w:rFonts w:ascii="Arial Narrow" w:hAnsi="Arial Narrow"/>
          <w:sz w:val="20"/>
          <w:szCs w:val="20"/>
        </w:rPr>
        <w:fldChar w:fldCharType="begin">
          <w:ffData>
            <w:name w:val="Text140"/>
            <w:enabled/>
            <w:calcOnExit w:val="0"/>
            <w:textInput/>
          </w:ffData>
        </w:fldChar>
      </w:r>
      <w:bookmarkStart w:id="37" w:name="Text140"/>
      <w:r w:rsidR="00F267AD" w:rsidRPr="00F267AD">
        <w:rPr>
          <w:rFonts w:ascii="Arial Narrow" w:hAnsi="Arial Narrow"/>
          <w:sz w:val="20"/>
          <w:szCs w:val="20"/>
        </w:rPr>
        <w:instrText xml:space="preserve"> FORMTEXT </w:instrText>
      </w:r>
      <w:r w:rsidR="00F267AD" w:rsidRPr="00F267AD">
        <w:rPr>
          <w:rFonts w:ascii="Arial Narrow" w:hAnsi="Arial Narrow"/>
          <w:sz w:val="20"/>
          <w:szCs w:val="20"/>
        </w:rPr>
      </w:r>
      <w:r w:rsidR="00F267AD" w:rsidRPr="00F267AD">
        <w:rPr>
          <w:rFonts w:ascii="Arial Narrow" w:hAnsi="Arial Narrow"/>
          <w:sz w:val="20"/>
          <w:szCs w:val="20"/>
        </w:rPr>
        <w:fldChar w:fldCharType="separate"/>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sz w:val="20"/>
          <w:szCs w:val="20"/>
        </w:rPr>
        <w:fldChar w:fldCharType="end"/>
      </w:r>
      <w:bookmarkEnd w:id="37"/>
      <w:r w:rsidR="00F267AD" w:rsidRPr="00F267AD">
        <w:rPr>
          <w:rFonts w:ascii="Arial Narrow" w:hAnsi="Arial Narrow"/>
          <w:sz w:val="20"/>
          <w:szCs w:val="20"/>
        </w:rPr>
        <w:t xml:space="preserve"> </w:t>
      </w:r>
      <w:r w:rsidRPr="00F267AD">
        <w:rPr>
          <w:rFonts w:ascii="Arial Narrow" w:hAnsi="Arial Narrow"/>
          <w:sz w:val="20"/>
          <w:szCs w:val="20"/>
        </w:rPr>
        <w:t>Print Name:</w:t>
      </w:r>
      <w:r w:rsidR="00F267AD" w:rsidRPr="00F267AD">
        <w:rPr>
          <w:rFonts w:ascii="Arial Narrow" w:hAnsi="Arial Narrow"/>
          <w:sz w:val="20"/>
          <w:szCs w:val="20"/>
        </w:rPr>
        <w:fldChar w:fldCharType="begin">
          <w:ffData>
            <w:name w:val="Text141"/>
            <w:enabled/>
            <w:calcOnExit w:val="0"/>
            <w:textInput/>
          </w:ffData>
        </w:fldChar>
      </w:r>
      <w:bookmarkStart w:id="38" w:name="Text141"/>
      <w:r w:rsidR="00F267AD" w:rsidRPr="00F267AD">
        <w:rPr>
          <w:rFonts w:ascii="Arial Narrow" w:hAnsi="Arial Narrow"/>
          <w:sz w:val="20"/>
          <w:szCs w:val="20"/>
        </w:rPr>
        <w:instrText xml:space="preserve"> FORMTEXT </w:instrText>
      </w:r>
      <w:r w:rsidR="00F267AD" w:rsidRPr="00F267AD">
        <w:rPr>
          <w:rFonts w:ascii="Arial Narrow" w:hAnsi="Arial Narrow"/>
          <w:sz w:val="20"/>
          <w:szCs w:val="20"/>
        </w:rPr>
      </w:r>
      <w:r w:rsidR="00F267AD" w:rsidRPr="00F267AD">
        <w:rPr>
          <w:rFonts w:ascii="Arial Narrow" w:hAnsi="Arial Narrow"/>
          <w:sz w:val="20"/>
          <w:szCs w:val="20"/>
        </w:rPr>
        <w:fldChar w:fldCharType="separate"/>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noProof/>
          <w:sz w:val="20"/>
          <w:szCs w:val="20"/>
        </w:rPr>
        <w:t> </w:t>
      </w:r>
      <w:r w:rsidR="00F267AD" w:rsidRPr="00F267AD">
        <w:rPr>
          <w:rFonts w:ascii="Arial Narrow" w:hAnsi="Arial Narrow"/>
          <w:sz w:val="20"/>
          <w:szCs w:val="20"/>
        </w:rPr>
        <w:fldChar w:fldCharType="end"/>
      </w:r>
      <w:bookmarkEnd w:id="38"/>
    </w:p>
    <w:p w14:paraId="128BAE77" w14:textId="77777777" w:rsidR="008B3A0B" w:rsidRPr="00260D94" w:rsidRDefault="008B3A0B" w:rsidP="00413492">
      <w:pPr>
        <w:jc w:val="center"/>
        <w:rPr>
          <w:rFonts w:ascii="Arial Narrow" w:hAnsi="Arial Narrow"/>
          <w:sz w:val="20"/>
          <w:szCs w:val="20"/>
        </w:rPr>
      </w:pPr>
    </w:p>
    <w:p w14:paraId="13B0D171" w14:textId="72D470D4" w:rsidR="00413492" w:rsidRPr="00260D94" w:rsidRDefault="00413492" w:rsidP="00260D94">
      <w:pPr>
        <w:jc w:val="center"/>
        <w:rPr>
          <w:rFonts w:ascii="Arial Narrow" w:hAnsi="Arial Narrow"/>
          <w:b/>
          <w:sz w:val="20"/>
          <w:szCs w:val="20"/>
        </w:rPr>
      </w:pPr>
      <w:r w:rsidRPr="00260D94">
        <w:rPr>
          <w:rFonts w:ascii="Arial Narrow" w:hAnsi="Arial Narrow"/>
          <w:b/>
          <w:sz w:val="20"/>
          <w:szCs w:val="20"/>
        </w:rPr>
        <w:t>Please complete, sign and fax all pages of this contract to: 703-940-5544</w:t>
      </w:r>
    </w:p>
    <w:p w14:paraId="015F9719" w14:textId="216C2290" w:rsidR="00413492" w:rsidRDefault="00413492" w:rsidP="00260D94">
      <w:pPr>
        <w:jc w:val="center"/>
        <w:rPr>
          <w:rFonts w:ascii="Arial Narrow" w:hAnsi="Arial Narrow"/>
          <w:b/>
          <w:sz w:val="20"/>
          <w:szCs w:val="20"/>
        </w:rPr>
      </w:pPr>
      <w:r w:rsidRPr="00260D94">
        <w:rPr>
          <w:rFonts w:ascii="Arial Narrow" w:hAnsi="Arial Narrow"/>
          <w:b/>
          <w:sz w:val="20"/>
          <w:szCs w:val="20"/>
        </w:rPr>
        <w:t xml:space="preserve">Mail payments to: Craft Beverage Expo, </w:t>
      </w:r>
      <w:r w:rsidR="00B569F4" w:rsidRPr="00260D94">
        <w:rPr>
          <w:rFonts w:ascii="Arial Narrow" w:hAnsi="Arial Narrow"/>
          <w:b/>
          <w:sz w:val="20"/>
          <w:szCs w:val="20"/>
        </w:rPr>
        <w:t>265 Washington Avenue #18</w:t>
      </w:r>
      <w:r w:rsidRPr="00260D94">
        <w:rPr>
          <w:rFonts w:ascii="Arial Narrow" w:hAnsi="Arial Narrow"/>
          <w:b/>
          <w:sz w:val="20"/>
          <w:szCs w:val="20"/>
        </w:rPr>
        <w:t xml:space="preserve">, </w:t>
      </w:r>
      <w:r w:rsidR="00B569F4" w:rsidRPr="00260D94">
        <w:rPr>
          <w:rFonts w:ascii="Arial Narrow" w:hAnsi="Arial Narrow"/>
          <w:b/>
          <w:sz w:val="20"/>
          <w:szCs w:val="20"/>
        </w:rPr>
        <w:t>West Haven, CT 06516</w:t>
      </w:r>
    </w:p>
    <w:p w14:paraId="5D3B1592" w14:textId="77777777" w:rsidR="00260D94" w:rsidRDefault="00413492">
      <w:pPr>
        <w:rPr>
          <w:rFonts w:ascii="Arial Narrow" w:hAnsi="Arial Narrow"/>
          <w:sz w:val="20"/>
          <w:szCs w:val="20"/>
        </w:rPr>
      </w:pPr>
      <w:r w:rsidRPr="00260D94">
        <w:rPr>
          <w:rFonts w:ascii="Arial Narrow" w:hAnsi="Arial Narrow"/>
          <w:sz w:val="20"/>
          <w:szCs w:val="20"/>
        </w:rPr>
        <w:t>Company hereby agrees to the terms and conditions stated her</w:t>
      </w:r>
      <w:r w:rsidR="008B3A0B" w:rsidRPr="00260D94">
        <w:rPr>
          <w:rFonts w:ascii="Arial Narrow" w:hAnsi="Arial Narrow"/>
          <w:sz w:val="20"/>
          <w:szCs w:val="20"/>
        </w:rPr>
        <w:t>e</w:t>
      </w:r>
      <w:r w:rsidRPr="00260D94">
        <w:rPr>
          <w:rFonts w:ascii="Arial Narrow" w:hAnsi="Arial Narrow"/>
          <w:sz w:val="20"/>
          <w:szCs w:val="20"/>
        </w:rPr>
        <w:t>in including the attached terms and conditions which are hereby incorporated by reference and made part of this Contract as of the date set forth below. Company represents and warrants that the individual signing below is duly authorized to execute this binding Contract on behalf of Company:</w:t>
      </w:r>
    </w:p>
    <w:p w14:paraId="1530C79D" w14:textId="77777777" w:rsidR="00260D94" w:rsidRDefault="00260D94">
      <w:pPr>
        <w:rPr>
          <w:rFonts w:ascii="Arial Narrow" w:hAnsi="Arial Narrow"/>
          <w:sz w:val="20"/>
          <w:szCs w:val="20"/>
        </w:rPr>
      </w:pPr>
    </w:p>
    <w:p w14:paraId="70662C5D" w14:textId="326DE85B" w:rsidR="0036279D" w:rsidRPr="00791A81" w:rsidRDefault="00413492">
      <w:pPr>
        <w:rPr>
          <w:rFonts w:ascii="Arial Narrow" w:hAnsi="Arial Narrow"/>
          <w:sz w:val="20"/>
          <w:szCs w:val="20"/>
        </w:rPr>
      </w:pPr>
      <w:r w:rsidRPr="00791A81">
        <w:rPr>
          <w:rFonts w:ascii="Arial Narrow" w:hAnsi="Arial Narrow"/>
          <w:sz w:val="20"/>
          <w:szCs w:val="20"/>
        </w:rPr>
        <w:t>Authorized Signature:</w:t>
      </w:r>
      <w:r w:rsidR="00791A81" w:rsidRPr="00791A81">
        <w:rPr>
          <w:rFonts w:ascii="Arial Narrow" w:hAnsi="Arial Narrow"/>
          <w:sz w:val="20"/>
          <w:szCs w:val="20"/>
        </w:rPr>
        <w:t xml:space="preserve"> </w:t>
      </w:r>
      <w:r w:rsidR="00791A81" w:rsidRPr="00791A81">
        <w:rPr>
          <w:rFonts w:ascii="Arial Narrow" w:hAnsi="Arial Narrow"/>
          <w:sz w:val="20"/>
          <w:szCs w:val="20"/>
        </w:rPr>
        <w:fldChar w:fldCharType="begin">
          <w:ffData>
            <w:name w:val="Text126"/>
            <w:enabled/>
            <w:calcOnExit w:val="0"/>
            <w:textInput/>
          </w:ffData>
        </w:fldChar>
      </w:r>
      <w:bookmarkStart w:id="39" w:name="Text126"/>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39"/>
      <w:r w:rsidRPr="00791A81">
        <w:rPr>
          <w:rFonts w:ascii="Arial Narrow" w:hAnsi="Arial Narrow"/>
          <w:sz w:val="20"/>
          <w:szCs w:val="20"/>
        </w:rPr>
        <w:tab/>
        <w:t>Print Name:</w:t>
      </w:r>
      <w:r w:rsidR="00791A81" w:rsidRPr="00791A81">
        <w:rPr>
          <w:rFonts w:ascii="Arial Narrow" w:hAnsi="Arial Narrow"/>
          <w:sz w:val="20"/>
          <w:szCs w:val="20"/>
        </w:rPr>
        <w:t xml:space="preserve"> </w:t>
      </w:r>
      <w:r w:rsidR="00791A81" w:rsidRPr="00791A81">
        <w:rPr>
          <w:rFonts w:ascii="Arial Narrow" w:hAnsi="Arial Narrow"/>
          <w:sz w:val="20"/>
          <w:szCs w:val="20"/>
        </w:rPr>
        <w:fldChar w:fldCharType="begin">
          <w:ffData>
            <w:name w:val="Text127"/>
            <w:enabled/>
            <w:calcOnExit w:val="0"/>
            <w:textInput/>
          </w:ffData>
        </w:fldChar>
      </w:r>
      <w:bookmarkStart w:id="40" w:name="Text127"/>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40"/>
      <w:r w:rsidRPr="00791A81">
        <w:rPr>
          <w:rFonts w:ascii="Arial Narrow" w:hAnsi="Arial Narrow"/>
          <w:sz w:val="20"/>
          <w:szCs w:val="20"/>
        </w:rPr>
        <w:tab/>
      </w:r>
      <w:r w:rsidR="00791A81" w:rsidRPr="00791A81">
        <w:rPr>
          <w:rFonts w:ascii="Arial Narrow" w:hAnsi="Arial Narrow"/>
          <w:sz w:val="20"/>
          <w:szCs w:val="20"/>
        </w:rPr>
        <w:t xml:space="preserve"> </w:t>
      </w:r>
      <w:r w:rsidRPr="00791A81">
        <w:rPr>
          <w:rFonts w:ascii="Arial Narrow" w:hAnsi="Arial Narrow"/>
          <w:sz w:val="20"/>
          <w:szCs w:val="20"/>
        </w:rPr>
        <w:t>Date:</w:t>
      </w:r>
      <w:r w:rsidR="00791A81" w:rsidRPr="00791A81">
        <w:rPr>
          <w:rFonts w:ascii="Arial Narrow" w:hAnsi="Arial Narrow"/>
          <w:sz w:val="20"/>
          <w:szCs w:val="20"/>
        </w:rPr>
        <w:t xml:space="preserve"> </w:t>
      </w:r>
      <w:r w:rsidR="00791A81" w:rsidRPr="00791A81">
        <w:rPr>
          <w:rFonts w:ascii="Arial Narrow" w:hAnsi="Arial Narrow"/>
          <w:sz w:val="20"/>
          <w:szCs w:val="20"/>
        </w:rPr>
        <w:fldChar w:fldCharType="begin">
          <w:ffData>
            <w:name w:val="Text128"/>
            <w:enabled/>
            <w:calcOnExit w:val="0"/>
            <w:textInput/>
          </w:ffData>
        </w:fldChar>
      </w:r>
      <w:bookmarkStart w:id="41" w:name="Text128"/>
      <w:r w:rsidR="00791A81" w:rsidRPr="00791A81">
        <w:rPr>
          <w:rFonts w:ascii="Arial Narrow" w:hAnsi="Arial Narrow"/>
          <w:sz w:val="20"/>
          <w:szCs w:val="20"/>
        </w:rPr>
        <w:instrText xml:space="preserve"> FORMTEXT </w:instrText>
      </w:r>
      <w:r w:rsidR="00791A81" w:rsidRPr="00791A81">
        <w:rPr>
          <w:rFonts w:ascii="Arial Narrow" w:hAnsi="Arial Narrow"/>
          <w:sz w:val="20"/>
          <w:szCs w:val="20"/>
        </w:rPr>
      </w:r>
      <w:r w:rsidR="00791A81" w:rsidRPr="00791A81">
        <w:rPr>
          <w:rFonts w:ascii="Arial Narrow" w:hAnsi="Arial Narrow"/>
          <w:sz w:val="20"/>
          <w:szCs w:val="20"/>
        </w:rPr>
        <w:fldChar w:fldCharType="separate"/>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noProof/>
          <w:sz w:val="20"/>
          <w:szCs w:val="20"/>
        </w:rPr>
        <w:t> </w:t>
      </w:r>
      <w:r w:rsidR="00791A81" w:rsidRPr="00791A81">
        <w:rPr>
          <w:rFonts w:ascii="Arial Narrow" w:hAnsi="Arial Narrow"/>
          <w:sz w:val="20"/>
          <w:szCs w:val="20"/>
        </w:rPr>
        <w:fldChar w:fldCharType="end"/>
      </w:r>
      <w:bookmarkEnd w:id="41"/>
    </w:p>
    <w:p w14:paraId="7289A45A" w14:textId="15420566" w:rsidR="0036279D" w:rsidRPr="00260D94" w:rsidRDefault="0036279D">
      <w:pPr>
        <w:rPr>
          <w:rFonts w:ascii="Arial Narrow" w:hAnsi="Arial Narrow"/>
          <w:sz w:val="20"/>
          <w:szCs w:val="20"/>
          <w:u w:val="single"/>
        </w:rPr>
      </w:pPr>
    </w:p>
    <w:p w14:paraId="257304D6" w14:textId="25D8B778" w:rsidR="0036279D" w:rsidRPr="00260D94" w:rsidRDefault="0036279D">
      <w:pPr>
        <w:rPr>
          <w:rFonts w:ascii="Arial Narrow" w:hAnsi="Arial Narrow"/>
          <w:sz w:val="20"/>
          <w:szCs w:val="20"/>
          <w:u w:val="single"/>
        </w:rPr>
      </w:pPr>
    </w:p>
    <w:p w14:paraId="624B4D34" w14:textId="77777777" w:rsidR="00260D94" w:rsidRDefault="00260D94" w:rsidP="00260D94">
      <w:pPr>
        <w:rPr>
          <w:rFonts w:ascii="Arial Narrow" w:hAnsi="Arial Narrow" w:cs="Times"/>
          <w:b/>
          <w:bCs/>
          <w:color w:val="1A1718"/>
          <w:sz w:val="20"/>
          <w:szCs w:val="20"/>
        </w:rPr>
      </w:pPr>
    </w:p>
    <w:p w14:paraId="5675438D" w14:textId="77777777" w:rsidR="00D15C1F" w:rsidRDefault="00D15C1F" w:rsidP="00260D94">
      <w:pPr>
        <w:rPr>
          <w:rFonts w:ascii="Arial Narrow" w:hAnsi="Arial Narrow" w:cs="Times"/>
          <w:b/>
          <w:bCs/>
          <w:color w:val="1A1718"/>
          <w:sz w:val="20"/>
          <w:szCs w:val="20"/>
        </w:rPr>
      </w:pPr>
    </w:p>
    <w:p w14:paraId="6BAD64DE" w14:textId="77777777" w:rsidR="00D15C1F" w:rsidRDefault="00D15C1F" w:rsidP="00260D94">
      <w:pPr>
        <w:rPr>
          <w:rFonts w:ascii="Arial Narrow" w:hAnsi="Arial Narrow" w:cs="Times"/>
          <w:b/>
          <w:bCs/>
          <w:color w:val="1A1718"/>
          <w:sz w:val="20"/>
          <w:szCs w:val="20"/>
        </w:rPr>
      </w:pPr>
    </w:p>
    <w:p w14:paraId="76038105" w14:textId="77777777" w:rsidR="00D15C1F" w:rsidRDefault="00D15C1F" w:rsidP="00260D94">
      <w:pPr>
        <w:rPr>
          <w:rFonts w:ascii="Arial Narrow" w:hAnsi="Arial Narrow" w:cs="Times"/>
          <w:b/>
          <w:bCs/>
          <w:color w:val="1A1718"/>
          <w:sz w:val="20"/>
          <w:szCs w:val="20"/>
        </w:rPr>
      </w:pPr>
    </w:p>
    <w:p w14:paraId="7F799E10" w14:textId="77777777" w:rsidR="00D15C1F" w:rsidRDefault="00D15C1F" w:rsidP="00260D94">
      <w:pPr>
        <w:rPr>
          <w:rFonts w:ascii="Arial Narrow" w:hAnsi="Arial Narrow" w:cs="Times"/>
          <w:b/>
          <w:bCs/>
          <w:color w:val="1A1718"/>
          <w:sz w:val="20"/>
          <w:szCs w:val="20"/>
        </w:rPr>
      </w:pPr>
    </w:p>
    <w:p w14:paraId="77B1D8C0" w14:textId="77777777" w:rsidR="00D15C1F" w:rsidRDefault="00D15C1F" w:rsidP="00260D94">
      <w:pPr>
        <w:rPr>
          <w:rFonts w:ascii="Arial Narrow" w:hAnsi="Arial Narrow" w:cs="Times"/>
          <w:b/>
          <w:bCs/>
          <w:color w:val="1A1718"/>
          <w:sz w:val="20"/>
          <w:szCs w:val="20"/>
        </w:rPr>
      </w:pPr>
    </w:p>
    <w:p w14:paraId="7CD53136" w14:textId="77777777" w:rsidR="00D15C1F" w:rsidRDefault="00D15C1F" w:rsidP="00260D94">
      <w:pPr>
        <w:rPr>
          <w:rFonts w:ascii="Arial Narrow" w:hAnsi="Arial Narrow" w:cs="Times"/>
          <w:b/>
          <w:bCs/>
          <w:color w:val="1A1718"/>
          <w:sz w:val="20"/>
          <w:szCs w:val="20"/>
        </w:rPr>
      </w:pPr>
    </w:p>
    <w:p w14:paraId="19CDE160" w14:textId="77777777" w:rsidR="00D15C1F" w:rsidRDefault="00D15C1F" w:rsidP="00260D94">
      <w:pPr>
        <w:rPr>
          <w:rFonts w:ascii="Arial Narrow" w:hAnsi="Arial Narrow" w:cs="Times"/>
          <w:b/>
          <w:bCs/>
          <w:color w:val="1A1718"/>
          <w:sz w:val="20"/>
          <w:szCs w:val="20"/>
        </w:rPr>
      </w:pPr>
    </w:p>
    <w:p w14:paraId="0A4BE3FD" w14:textId="77777777" w:rsidR="00D15C1F" w:rsidRDefault="00D15C1F" w:rsidP="00260D94">
      <w:pPr>
        <w:rPr>
          <w:rFonts w:ascii="Arial Narrow" w:hAnsi="Arial Narrow" w:cs="Times"/>
          <w:b/>
          <w:bCs/>
          <w:color w:val="1A1718"/>
          <w:sz w:val="20"/>
          <w:szCs w:val="20"/>
        </w:rPr>
      </w:pPr>
    </w:p>
    <w:p w14:paraId="7DDDB900" w14:textId="77777777" w:rsidR="00260D94" w:rsidRDefault="00260D94" w:rsidP="00260D94">
      <w:pPr>
        <w:rPr>
          <w:rFonts w:ascii="Arial Narrow" w:hAnsi="Arial Narrow" w:cs="Times"/>
          <w:b/>
          <w:bCs/>
          <w:color w:val="1A1718"/>
          <w:sz w:val="20"/>
          <w:szCs w:val="20"/>
        </w:rPr>
      </w:pPr>
    </w:p>
    <w:p w14:paraId="37451FE1" w14:textId="77777777" w:rsidR="00CA26F3" w:rsidRDefault="00CA26F3" w:rsidP="00D677D0">
      <w:pPr>
        <w:rPr>
          <w:rFonts w:ascii="Arial Narrow" w:hAnsi="Arial Narrow" w:cs="Times"/>
          <w:b/>
          <w:bCs/>
          <w:color w:val="1A1718"/>
          <w:sz w:val="16"/>
          <w:szCs w:val="16"/>
        </w:rPr>
      </w:pPr>
    </w:p>
    <w:p w14:paraId="4ED0B1F5" w14:textId="77777777" w:rsidR="00EC5C25" w:rsidRDefault="00EC5C25" w:rsidP="00D677D0">
      <w:pPr>
        <w:rPr>
          <w:rFonts w:ascii="Arial Narrow" w:hAnsi="Arial Narrow" w:cs="Times"/>
          <w:b/>
          <w:bCs/>
          <w:color w:val="1A1718"/>
          <w:sz w:val="16"/>
          <w:szCs w:val="16"/>
        </w:rPr>
      </w:pPr>
    </w:p>
    <w:p w14:paraId="71DAC31B" w14:textId="77777777" w:rsidR="00D677D0" w:rsidRPr="00D677D0" w:rsidRDefault="00413492" w:rsidP="00D677D0">
      <w:pPr>
        <w:rPr>
          <w:rFonts w:ascii="Arial Narrow" w:hAnsi="Arial Narrow"/>
          <w:sz w:val="16"/>
          <w:szCs w:val="16"/>
          <w:u w:val="single"/>
        </w:rPr>
      </w:pPr>
      <w:r w:rsidRPr="00D677D0">
        <w:rPr>
          <w:rFonts w:ascii="Arial Narrow" w:hAnsi="Arial Narrow" w:cs="Times"/>
          <w:b/>
          <w:bCs/>
          <w:color w:val="1A1718"/>
          <w:sz w:val="16"/>
          <w:szCs w:val="16"/>
        </w:rPr>
        <w:t>Terms &amp; Conditions</w:t>
      </w:r>
      <w:r w:rsidR="00063D09" w:rsidRPr="00D677D0">
        <w:rPr>
          <w:rFonts w:ascii="MS Mincho" w:eastAsia="MS Mincho" w:hAnsi="MS Mincho" w:cs="MS Mincho"/>
          <w:b/>
          <w:bCs/>
          <w:color w:val="1A1718"/>
          <w:sz w:val="16"/>
          <w:szCs w:val="16"/>
        </w:rPr>
        <w:t xml:space="preserve"> </w:t>
      </w:r>
      <w:r w:rsidRPr="00D677D0">
        <w:rPr>
          <w:rFonts w:ascii="Arial Narrow" w:hAnsi="Arial Narrow" w:cs="Times"/>
          <w:b/>
          <w:bCs/>
          <w:color w:val="1A1718"/>
          <w:sz w:val="16"/>
          <w:szCs w:val="16"/>
        </w:rPr>
        <w:t xml:space="preserve">CBE and Company agree to the following terms and conditions: </w:t>
      </w:r>
    </w:p>
    <w:p w14:paraId="5827F70F" w14:textId="76F3831F" w:rsidR="00413492" w:rsidRPr="00D677D0" w:rsidRDefault="00D677D0" w:rsidP="00D677D0">
      <w:pPr>
        <w:rPr>
          <w:rFonts w:ascii="Arial Narrow" w:hAnsi="Arial Narrow"/>
          <w:sz w:val="16"/>
          <w:szCs w:val="16"/>
          <w:u w:val="single"/>
        </w:rPr>
      </w:pPr>
      <w:r w:rsidRPr="00D677D0">
        <w:rPr>
          <w:rFonts w:ascii="Arial Narrow" w:hAnsi="Arial Narrow" w:cs="Times"/>
          <w:color w:val="1A1718"/>
          <w:sz w:val="16"/>
          <w:szCs w:val="16"/>
        </w:rPr>
        <w:t xml:space="preserve">1. </w:t>
      </w:r>
      <w:r w:rsidR="00413492" w:rsidRPr="00D677D0">
        <w:rPr>
          <w:rFonts w:ascii="Arial Narrow" w:hAnsi="Arial Narrow" w:cs="Times"/>
          <w:color w:val="1A1718"/>
          <w:sz w:val="16"/>
          <w:szCs w:val="16"/>
        </w:rPr>
        <w:t>Event Rules: Company hereby agrees to participate as an Exhibitor/Sponsor at (as indicated on p</w:t>
      </w:r>
      <w:r w:rsidR="00063D09" w:rsidRPr="00D677D0">
        <w:rPr>
          <w:rFonts w:ascii="Arial Narrow" w:hAnsi="Arial Narrow" w:cs="Times"/>
          <w:color w:val="1A1718"/>
          <w:sz w:val="16"/>
          <w:szCs w:val="16"/>
        </w:rPr>
        <w:t>age 1), Craft Beverage Expo 2019</w:t>
      </w:r>
      <w:r w:rsidR="00413492" w:rsidRPr="00D677D0">
        <w:rPr>
          <w:rFonts w:ascii="Arial Narrow" w:hAnsi="Arial Narrow" w:cs="Times"/>
          <w:color w:val="1A1718"/>
          <w:sz w:val="16"/>
          <w:szCs w:val="16"/>
        </w:rPr>
        <w:t xml:space="preserve"> (the “Event”) pursuant to the Exhibitor/ Sponsor Kit Guidelines, which are incorporated herein by reference. In the event of a conflict between the Exhibitor/Sponsor Kit Guidelines and this Contract, this Contract shall take precedence. CBE, VP International LLC (the CBE management company), and their respective agents and representatives (collectively “CBE”) reserve the right to make changes to the Event, including dates, times and location. CBE shall: (a) make commercially reasonable efforts to inform Company of any changes within a reasonable timeframe; and (b) not be liable for damages arising from such changes. </w:t>
      </w:r>
      <w:r w:rsidR="00413492" w:rsidRPr="00D677D0">
        <w:rPr>
          <w:rFonts w:ascii="MS Mincho" w:eastAsia="MS Mincho" w:hAnsi="MS Mincho" w:cs="MS Mincho"/>
          <w:color w:val="1A1718"/>
          <w:sz w:val="16"/>
          <w:szCs w:val="16"/>
        </w:rPr>
        <w:t> </w:t>
      </w:r>
    </w:p>
    <w:p w14:paraId="103DE6CC" w14:textId="305D85F7"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2. </w:t>
      </w:r>
      <w:r w:rsidR="00413492" w:rsidRPr="00D677D0">
        <w:rPr>
          <w:rFonts w:ascii="Arial Narrow" w:hAnsi="Arial Narrow" w:cs="Times"/>
          <w:color w:val="1A1718"/>
          <w:sz w:val="16"/>
          <w:szCs w:val="16"/>
        </w:rPr>
        <w:t>Assignment: Company shall not assign, share or sublet all or any portion of the allocated exhibit space nor assign or transfer any of its rights or obligations under this Agreement without prior written permission from CBE, which permission shall be in the reasonable discretion of CBE. Company shall submit any request for assigning, sharing or subletting exhibit space in writing to C</w:t>
      </w:r>
      <w:r w:rsidR="00063D09" w:rsidRPr="00D677D0">
        <w:rPr>
          <w:rFonts w:ascii="Arial Narrow" w:hAnsi="Arial Narrow" w:cs="Times"/>
          <w:color w:val="1A1718"/>
          <w:sz w:val="16"/>
          <w:szCs w:val="16"/>
        </w:rPr>
        <w:t>BE no later than October 1, 2019</w:t>
      </w:r>
      <w:r w:rsidR="00413492" w:rsidRPr="00D677D0">
        <w:rPr>
          <w:rFonts w:ascii="Arial Narrow" w:hAnsi="Arial Narrow" w:cs="Times"/>
          <w:color w:val="1A1718"/>
          <w:sz w:val="16"/>
          <w:szCs w:val="16"/>
        </w:rPr>
        <w:t xml:space="preserve"> which request shall set forth the name of the company(ies) or organization(s) and a summary of the arrangements. Company acknowledges and agrees that, for failing to obtain permission as set forth in this Section 2, CBE reserves the right to impose liquidated damages, and not as a penalty,</w:t>
      </w:r>
      <w:r w:rsidR="00413492" w:rsidRPr="00D677D0">
        <w:rPr>
          <w:rFonts w:ascii="MS Mincho" w:eastAsia="MS Mincho" w:hAnsi="MS Mincho" w:cs="MS Mincho"/>
          <w:color w:val="1A1718"/>
          <w:sz w:val="16"/>
          <w:szCs w:val="16"/>
        </w:rPr>
        <w:t> </w:t>
      </w:r>
      <w:r w:rsidR="00413492" w:rsidRPr="00D677D0">
        <w:rPr>
          <w:rFonts w:ascii="Arial Narrow" w:hAnsi="Arial Narrow" w:cs="Times"/>
          <w:color w:val="1A1718"/>
          <w:sz w:val="16"/>
          <w:szCs w:val="16"/>
        </w:rPr>
        <w:t xml:space="preserve">in an amount equal to the number of additional non-approved companies in Company’s space multiplied by the Exhibit Space Fee. Company agrees to pay such liquidated damages within thirty (30) days of written notice from CBE. </w:t>
      </w:r>
      <w:r w:rsidR="00413492" w:rsidRPr="00D677D0">
        <w:rPr>
          <w:rFonts w:ascii="MS Mincho" w:eastAsia="MS Mincho" w:hAnsi="MS Mincho" w:cs="MS Mincho"/>
          <w:color w:val="1A1718"/>
          <w:sz w:val="16"/>
          <w:szCs w:val="16"/>
        </w:rPr>
        <w:t> </w:t>
      </w:r>
    </w:p>
    <w:p w14:paraId="31CBEC9D" w14:textId="21AF7418"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3. </w:t>
      </w:r>
      <w:r w:rsidR="00413492" w:rsidRPr="00D677D0">
        <w:rPr>
          <w:rFonts w:ascii="Arial Narrow" w:hAnsi="Arial Narrow" w:cs="Times"/>
          <w:color w:val="1A1718"/>
          <w:sz w:val="16"/>
          <w:szCs w:val="16"/>
        </w:rPr>
        <w:t xml:space="preserve">Disturbance: Upon request from CBE, Company shall remove any exhibit (or element thereof) that, in CBE’s sole discretion, is deemed objectionable, unsafe or detracts from the Event because of noise, method of operation, lack of professionalism, or any other reason. Company agrees not to display nor offer for sale at the Event any products, services, or promotional materials that (a) infringe the intellectual property or other rights of CBE or other third parties; or (b) disparage or depict CBE or any other Exhibitor/Sponsor in an objectionable manner as determined by CBE in its sole discretion. CBE reserves the right to remove any such exhibits (or element thereof) in its sole discretion. In any case, CBE shall not be liable for any refund or other expenses incurred by Company. </w:t>
      </w:r>
      <w:r w:rsidR="00413492" w:rsidRPr="00D677D0">
        <w:rPr>
          <w:rFonts w:ascii="MS Mincho" w:eastAsia="MS Mincho" w:hAnsi="MS Mincho" w:cs="MS Mincho"/>
          <w:color w:val="1A1718"/>
          <w:sz w:val="16"/>
          <w:szCs w:val="16"/>
        </w:rPr>
        <w:t> </w:t>
      </w:r>
    </w:p>
    <w:p w14:paraId="774107F7" w14:textId="6537A29B"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4. </w:t>
      </w:r>
      <w:r w:rsidR="00413492" w:rsidRPr="00D677D0">
        <w:rPr>
          <w:rFonts w:ascii="Arial Narrow" w:hAnsi="Arial Narrow" w:cs="Times"/>
          <w:color w:val="1A1718"/>
          <w:sz w:val="16"/>
          <w:szCs w:val="16"/>
        </w:rPr>
        <w:t xml:space="preserve">CBE Contractors: For its exhibit, Company agrees to provide and/or install its own tradeshow booth, computer equipment, collateral, and technical resources as more fully described in the Exhibitor/Sponsor Kit Guidelines. CBE has designated official third-party contractors, vendors and service providers (collectively, “CBE Contractors”) to provide certain products and/or services for Exhibitor/Sponsors at the Event (as set forth in the Exhibitor/Sponsor Kit Guidelines) at then prevailing rates of such CBE Contractors, including, without limitation, drayage, machine moving, garbage, machinery erection, furniture, Sponsorship and floor decorations, signs, photos, telephone and Internet services, computer and audio/visional equipment, electricians, and guard services. Company authorizes CBE to provide contact information (including, without limitation, contact name, telephone number, fax number and email address) to such CBE Contractors for purposes of soliciting such products or services. Company may engage contractors and vendors other than CBE Contractors to provide products and/or services only with the prior written approval of CBE, which approval shall not be unreasonably withheld. CBE assumes no responsibility or liability for any of the products and/or services delivered by Conference Contractors or non-Conference Contractors. </w:t>
      </w:r>
      <w:r w:rsidR="00413492" w:rsidRPr="00D677D0">
        <w:rPr>
          <w:rFonts w:ascii="MS Mincho" w:eastAsia="MS Mincho" w:hAnsi="MS Mincho" w:cs="MS Mincho"/>
          <w:color w:val="1A1718"/>
          <w:sz w:val="16"/>
          <w:szCs w:val="16"/>
        </w:rPr>
        <w:t> </w:t>
      </w:r>
    </w:p>
    <w:p w14:paraId="14DB9322" w14:textId="3F844A67"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5. </w:t>
      </w:r>
      <w:r w:rsidR="00413492" w:rsidRPr="00D677D0">
        <w:rPr>
          <w:rFonts w:ascii="Arial Narrow" w:hAnsi="Arial Narrow" w:cs="Times"/>
          <w:color w:val="1A1718"/>
          <w:sz w:val="16"/>
          <w:szCs w:val="16"/>
        </w:rPr>
        <w:t xml:space="preserve">Limited License: Company hereby grants a non-exclusive, worldwide right and license to CBE to (i) use, display, publish, distribute and transmit Company’s name and logo in print and electronic form in connection with the Event, including the advertising and promotion thereof, (ii) record Company’s activities at the Event, including any activities at Company’s booth, and to use, display, publish, distribute and transmit any such recordings in print, video, audio, digital or any other format in any media now existing or hereafter developed. </w:t>
      </w:r>
      <w:r w:rsidR="00413492" w:rsidRPr="00D677D0">
        <w:rPr>
          <w:rFonts w:ascii="MS Mincho" w:eastAsia="MS Mincho" w:hAnsi="MS Mincho" w:cs="MS Mincho"/>
          <w:color w:val="1A1718"/>
          <w:sz w:val="16"/>
          <w:szCs w:val="16"/>
        </w:rPr>
        <w:t> </w:t>
      </w:r>
    </w:p>
    <w:p w14:paraId="46A83154" w14:textId="5C85622D"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6. </w:t>
      </w:r>
      <w:r w:rsidR="00413492" w:rsidRPr="00D677D0">
        <w:rPr>
          <w:rFonts w:ascii="Arial Narrow" w:hAnsi="Arial Narrow" w:cs="Times"/>
          <w:color w:val="1A1718"/>
          <w:sz w:val="16"/>
          <w:szCs w:val="16"/>
        </w:rPr>
        <w:t>Compliance: Company agrees to comply with all applicable Federal, state and local laws and regulations as well as all union</w:t>
      </w:r>
      <w:r w:rsidR="00260D94" w:rsidRPr="00D677D0">
        <w:rPr>
          <w:rFonts w:ascii="Arial Narrow" w:hAnsi="Arial Narrow" w:cs="Times"/>
          <w:color w:val="1A1718"/>
          <w:sz w:val="16"/>
          <w:szCs w:val="16"/>
        </w:rPr>
        <w:t xml:space="preserve"> </w:t>
      </w:r>
      <w:r w:rsidR="00413492" w:rsidRPr="00D677D0">
        <w:rPr>
          <w:rFonts w:ascii="Arial Narrow" w:hAnsi="Arial Narrow" w:cs="Times"/>
          <w:color w:val="1A1718"/>
          <w:sz w:val="16"/>
          <w:szCs w:val="16"/>
        </w:rPr>
        <w:t xml:space="preserve">contracts in effect with CBE, CBE Contractors, the Omni Louisville Hotel and various labor organizations. Exhibitor/Sponsors must be in full compliance with the Americans with Disabilities Act. </w:t>
      </w:r>
      <w:r w:rsidR="00413492" w:rsidRPr="00D677D0">
        <w:rPr>
          <w:rFonts w:ascii="MS Mincho" w:eastAsia="MS Mincho" w:hAnsi="MS Mincho" w:cs="MS Mincho"/>
          <w:color w:val="1A1718"/>
          <w:sz w:val="16"/>
          <w:szCs w:val="16"/>
        </w:rPr>
        <w:t> </w:t>
      </w:r>
    </w:p>
    <w:p w14:paraId="1C084666" w14:textId="1A6258BC"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7. </w:t>
      </w:r>
      <w:r w:rsidR="00413492" w:rsidRPr="00D677D0">
        <w:rPr>
          <w:rFonts w:ascii="Arial Narrow" w:hAnsi="Arial Narrow" w:cs="Times"/>
          <w:color w:val="1A1718"/>
          <w:sz w:val="16"/>
          <w:szCs w:val="16"/>
        </w:rPr>
        <w:t>Insurance: Company agrees to acquire and maintain insurance coverage as set forth in the Exhibitor/Sponsor Kit Guidelines. Company acknowledges and agrees that CBE does not maintain insurance covering Compan</w:t>
      </w:r>
      <w:r w:rsidR="0036279D" w:rsidRPr="00D677D0">
        <w:rPr>
          <w:rFonts w:ascii="Arial Narrow" w:hAnsi="Arial Narrow" w:cs="Times"/>
          <w:color w:val="1A1718"/>
          <w:sz w:val="16"/>
          <w:szCs w:val="16"/>
        </w:rPr>
        <w:t xml:space="preserve">y’s property and it is the sole </w:t>
      </w:r>
      <w:r w:rsidR="00413492" w:rsidRPr="00D677D0">
        <w:rPr>
          <w:rFonts w:ascii="Arial Narrow" w:hAnsi="Arial Narrow" w:cs="Times"/>
          <w:color w:val="1A1718"/>
          <w:sz w:val="16"/>
          <w:szCs w:val="16"/>
        </w:rPr>
        <w:t xml:space="preserve">responsibility of Company to obtain such insurance. </w:t>
      </w:r>
      <w:r w:rsidR="00413492" w:rsidRPr="00D677D0">
        <w:rPr>
          <w:rFonts w:ascii="MS Mincho" w:eastAsia="MS Mincho" w:hAnsi="MS Mincho" w:cs="MS Mincho"/>
          <w:color w:val="1A1718"/>
          <w:sz w:val="16"/>
          <w:szCs w:val="16"/>
        </w:rPr>
        <w:t> </w:t>
      </w:r>
    </w:p>
    <w:p w14:paraId="04817925" w14:textId="071298A9"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8. </w:t>
      </w:r>
      <w:r w:rsidR="00413492" w:rsidRPr="00D677D0">
        <w:rPr>
          <w:rFonts w:ascii="Arial Narrow" w:hAnsi="Arial Narrow" w:cs="Times"/>
          <w:color w:val="1A1718"/>
          <w:sz w:val="16"/>
          <w:szCs w:val="16"/>
        </w:rPr>
        <w:t>Competing Events: D</w:t>
      </w:r>
      <w:r w:rsidR="00063D09" w:rsidRPr="00D677D0">
        <w:rPr>
          <w:rFonts w:ascii="Arial Narrow" w:hAnsi="Arial Narrow" w:cs="Times"/>
          <w:color w:val="1A1718"/>
          <w:sz w:val="16"/>
          <w:szCs w:val="16"/>
        </w:rPr>
        <w:t>ur</w:t>
      </w:r>
      <w:r w:rsidR="003D4A63" w:rsidRPr="00D677D0">
        <w:rPr>
          <w:rFonts w:ascii="Arial Narrow" w:hAnsi="Arial Narrow" w:cs="Times"/>
          <w:color w:val="1A1718"/>
          <w:sz w:val="16"/>
          <w:szCs w:val="16"/>
        </w:rPr>
        <w:t>ing the period from December 3-4</w:t>
      </w:r>
      <w:r w:rsidR="00063D09" w:rsidRPr="00D677D0">
        <w:rPr>
          <w:rFonts w:ascii="Arial Narrow" w:hAnsi="Arial Narrow" w:cs="Times"/>
          <w:color w:val="1A1718"/>
          <w:sz w:val="16"/>
          <w:szCs w:val="16"/>
        </w:rPr>
        <w:t>, 2019</w:t>
      </w:r>
      <w:r w:rsidR="00413492" w:rsidRPr="00D677D0">
        <w:rPr>
          <w:rFonts w:ascii="Arial Narrow" w:hAnsi="Arial Narrow" w:cs="Times"/>
          <w:color w:val="1A1718"/>
          <w:sz w:val="16"/>
          <w:szCs w:val="16"/>
        </w:rPr>
        <w:t xml:space="preserve">, Company shall not independently reserve space or otherwise host an event within ten (10) miles of the Event for the purpose of holding a hospitality suite, seminar or any other promotional or educational activity without the prior written consent of CBE, which consent shall not be unreasonably withheld. Company acknowledges and agrees that events that conflict with previously scheduled CBE activities shall be one reason CBE may withhold such consent. </w:t>
      </w:r>
      <w:r w:rsidR="00413492" w:rsidRPr="00D677D0">
        <w:rPr>
          <w:rFonts w:ascii="MS Mincho" w:eastAsia="MS Mincho" w:hAnsi="MS Mincho" w:cs="MS Mincho"/>
          <w:color w:val="1A1718"/>
          <w:sz w:val="16"/>
          <w:szCs w:val="16"/>
        </w:rPr>
        <w:t> </w:t>
      </w:r>
    </w:p>
    <w:p w14:paraId="76113BDB" w14:textId="4F51848D"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9. </w:t>
      </w:r>
      <w:r w:rsidR="00413492" w:rsidRPr="00D677D0">
        <w:rPr>
          <w:rFonts w:ascii="Arial Narrow" w:hAnsi="Arial Narrow" w:cs="Times"/>
          <w:color w:val="1A1718"/>
          <w:sz w:val="16"/>
          <w:szCs w:val="16"/>
        </w:rPr>
        <w:t xml:space="preserve">Payment Terms: Subject to the terms set forth in Section 10, upon execution of this Contract, Company agrees to pay the Fee identified on the attached cover sheet. For all </w:t>
      </w:r>
      <w:proofErr w:type="gramStart"/>
      <w:r w:rsidR="00413492" w:rsidRPr="00D677D0">
        <w:rPr>
          <w:rFonts w:ascii="Arial Narrow" w:hAnsi="Arial Narrow" w:cs="Times"/>
          <w:color w:val="1A1718"/>
          <w:sz w:val="16"/>
          <w:szCs w:val="16"/>
        </w:rPr>
        <w:t>Contracts</w:t>
      </w:r>
      <w:proofErr w:type="gramEnd"/>
      <w:r w:rsidR="00413492" w:rsidRPr="00D677D0">
        <w:rPr>
          <w:rFonts w:ascii="Arial Narrow" w:hAnsi="Arial Narrow" w:cs="Times"/>
          <w:color w:val="1A1718"/>
          <w:sz w:val="16"/>
          <w:szCs w:val="16"/>
        </w:rPr>
        <w:t xml:space="preserve"> the entire Fee is due in full upon execution of this Contract. Notwithstanding the foregoing, in no event shall Company be permitted to move in or set up participate in the Event unless the Fee is </w:t>
      </w:r>
      <w:r w:rsidR="00063D09" w:rsidRPr="00D677D0">
        <w:rPr>
          <w:rFonts w:ascii="Arial Narrow" w:hAnsi="Arial Narrow" w:cs="Times"/>
          <w:color w:val="1A1718"/>
          <w:sz w:val="16"/>
          <w:szCs w:val="16"/>
        </w:rPr>
        <w:t>paid in full by October 15, 2019</w:t>
      </w:r>
      <w:r w:rsidR="00413492" w:rsidRPr="00D677D0">
        <w:rPr>
          <w:rFonts w:ascii="Arial Narrow" w:hAnsi="Arial Narrow" w:cs="Times"/>
          <w:color w:val="1A1718"/>
          <w:sz w:val="16"/>
          <w:szCs w:val="16"/>
        </w:rPr>
        <w:t xml:space="preserve">. CBE reserves the right to cancel and/or-re-assign Exhibit locations if payments are not received when due. </w:t>
      </w:r>
      <w:r w:rsidR="00413492" w:rsidRPr="00D677D0">
        <w:rPr>
          <w:rFonts w:ascii="MS Mincho" w:eastAsia="MS Mincho" w:hAnsi="MS Mincho" w:cs="MS Mincho"/>
          <w:color w:val="1A1718"/>
          <w:sz w:val="16"/>
          <w:szCs w:val="16"/>
        </w:rPr>
        <w:t> </w:t>
      </w:r>
    </w:p>
    <w:p w14:paraId="0E324256" w14:textId="0556ED91"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10. </w:t>
      </w:r>
      <w:r w:rsidR="00413492" w:rsidRPr="00D677D0">
        <w:rPr>
          <w:rFonts w:ascii="Arial Narrow" w:hAnsi="Arial Narrow" w:cs="Times"/>
          <w:color w:val="1A1718"/>
          <w:sz w:val="16"/>
          <w:szCs w:val="16"/>
        </w:rPr>
        <w:t xml:space="preserve">Term of Contract: This Contract is effective upon CBE’ receipt of the Contract signed by Company and, unless terminated sooner in accordance with the terms of this Contract, shall remain in effect until the Event ends on December 6, 2018, provided, however, that any provisions of this Contract that by their nature are intended to survive the termination or expiration of this Contract shall so survive. </w:t>
      </w:r>
      <w:r w:rsidR="00413492" w:rsidRPr="00D677D0">
        <w:rPr>
          <w:rFonts w:ascii="MS Mincho" w:eastAsia="MS Mincho" w:hAnsi="MS Mincho" w:cs="MS Mincho"/>
          <w:color w:val="1A1718"/>
          <w:sz w:val="16"/>
          <w:szCs w:val="16"/>
        </w:rPr>
        <w:t> </w:t>
      </w:r>
    </w:p>
    <w:p w14:paraId="3927A7CC" w14:textId="72E48D11" w:rsidR="00413492" w:rsidRPr="00D677D0" w:rsidRDefault="00D677D0" w:rsidP="00D677D0">
      <w:pPr>
        <w:widowControl w:val="0"/>
        <w:tabs>
          <w:tab w:val="left" w:pos="220"/>
          <w:tab w:val="left" w:pos="720"/>
        </w:tabs>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11. </w:t>
      </w:r>
      <w:r w:rsidR="00413492" w:rsidRPr="00D677D0">
        <w:rPr>
          <w:rFonts w:ascii="Arial Narrow" w:hAnsi="Arial Narrow" w:cs="Times"/>
          <w:color w:val="1A1718"/>
          <w:sz w:val="16"/>
          <w:szCs w:val="16"/>
        </w:rPr>
        <w:t xml:space="preserve">Cancellation: Company may cancel the Contract without cause by written notice subject to a Cancellation Fee (as set forth below). The parties acknowledge that it is difficult to quantify damages if Company cancels the Contract (other than for a force majeure reason set forth in Section 11 below) and have agreed that CBE shall assess a cancellation fee, (the “Cancellation Fee”) against Company as liquidated damages and not as a penalty. The parties agree that the Cancellation Fee will be calculated as a percentage of Lost Fees (as defined below) in accordance with the following scale: </w:t>
      </w:r>
      <w:r w:rsidR="00413492" w:rsidRPr="00D677D0">
        <w:rPr>
          <w:rFonts w:ascii="MS Mincho" w:eastAsia="MS Mincho" w:hAnsi="MS Mincho" w:cs="MS Mincho"/>
          <w:color w:val="1A1718"/>
          <w:sz w:val="16"/>
          <w:szCs w:val="16"/>
        </w:rPr>
        <w:t> </w:t>
      </w:r>
    </w:p>
    <w:tbl>
      <w:tblPr>
        <w:tblStyle w:val="TableGrid"/>
        <w:tblW w:w="0" w:type="auto"/>
        <w:jc w:val="center"/>
        <w:tblLook w:val="04A0" w:firstRow="1" w:lastRow="0" w:firstColumn="1" w:lastColumn="0" w:noHBand="0" w:noVBand="1"/>
      </w:tblPr>
      <w:tblGrid>
        <w:gridCol w:w="2544"/>
        <w:gridCol w:w="2544"/>
      </w:tblGrid>
      <w:tr w:rsidR="00413492" w:rsidRPr="00D677D0" w14:paraId="3C7B4DA6" w14:textId="77777777" w:rsidTr="00D677D0">
        <w:trPr>
          <w:trHeight w:val="262"/>
          <w:jc w:val="center"/>
        </w:trPr>
        <w:tc>
          <w:tcPr>
            <w:tcW w:w="2544" w:type="dxa"/>
            <w:vAlign w:val="center"/>
          </w:tcPr>
          <w:p w14:paraId="415D0CAF" w14:textId="77777777"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b/>
                <w:color w:val="1A1718"/>
                <w:sz w:val="16"/>
                <w:szCs w:val="16"/>
                <w:u w:val="single"/>
              </w:rPr>
            </w:pPr>
            <w:r w:rsidRPr="00D677D0">
              <w:rPr>
                <w:rFonts w:ascii="Arial Narrow" w:hAnsi="Arial Narrow" w:cs="Times"/>
                <w:b/>
                <w:color w:val="1A1718"/>
                <w:sz w:val="16"/>
                <w:szCs w:val="16"/>
                <w:u w:val="single"/>
              </w:rPr>
              <w:t>Period</w:t>
            </w:r>
          </w:p>
        </w:tc>
        <w:tc>
          <w:tcPr>
            <w:tcW w:w="2544" w:type="dxa"/>
            <w:vAlign w:val="center"/>
          </w:tcPr>
          <w:p w14:paraId="29BC6BAB" w14:textId="77777777"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b/>
                <w:color w:val="1A1718"/>
                <w:sz w:val="16"/>
                <w:szCs w:val="16"/>
                <w:u w:val="single"/>
              </w:rPr>
            </w:pPr>
            <w:r w:rsidRPr="00D677D0">
              <w:rPr>
                <w:rFonts w:ascii="Arial Narrow" w:hAnsi="Arial Narrow" w:cs="Times"/>
                <w:b/>
                <w:color w:val="1A1718"/>
                <w:sz w:val="16"/>
                <w:szCs w:val="16"/>
                <w:u w:val="single"/>
              </w:rPr>
              <w:t>Percentage</w:t>
            </w:r>
          </w:p>
        </w:tc>
      </w:tr>
      <w:tr w:rsidR="00413492" w:rsidRPr="00D677D0" w14:paraId="4AD4D9C9" w14:textId="77777777" w:rsidTr="00D677D0">
        <w:trPr>
          <w:trHeight w:val="262"/>
          <w:jc w:val="center"/>
        </w:trPr>
        <w:tc>
          <w:tcPr>
            <w:tcW w:w="2544" w:type="dxa"/>
            <w:vAlign w:val="center"/>
          </w:tcPr>
          <w:p w14:paraId="615E9A91" w14:textId="6D5877FF"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color w:val="1A1718"/>
                <w:sz w:val="16"/>
                <w:szCs w:val="16"/>
              </w:rPr>
            </w:pPr>
            <w:r w:rsidRPr="00D677D0">
              <w:rPr>
                <w:rFonts w:ascii="Arial Narrow" w:hAnsi="Arial Narrow" w:cs="Times"/>
                <w:color w:val="1A1718"/>
                <w:sz w:val="16"/>
                <w:szCs w:val="16"/>
              </w:rPr>
              <w:t>On or before May 31, 201</w:t>
            </w:r>
            <w:r w:rsidR="00063D09" w:rsidRPr="00D677D0">
              <w:rPr>
                <w:rFonts w:ascii="Arial Narrow" w:hAnsi="Arial Narrow" w:cs="Times"/>
                <w:color w:val="1A1718"/>
                <w:sz w:val="16"/>
                <w:szCs w:val="16"/>
              </w:rPr>
              <w:t>9</w:t>
            </w:r>
          </w:p>
        </w:tc>
        <w:tc>
          <w:tcPr>
            <w:tcW w:w="2544" w:type="dxa"/>
            <w:vAlign w:val="center"/>
          </w:tcPr>
          <w:p w14:paraId="055C8E89" w14:textId="77777777"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color w:val="1A1718"/>
                <w:sz w:val="16"/>
                <w:szCs w:val="16"/>
              </w:rPr>
            </w:pPr>
            <w:r w:rsidRPr="00D677D0">
              <w:rPr>
                <w:rFonts w:ascii="Arial Narrow" w:hAnsi="Arial Narrow" w:cs="Times"/>
                <w:color w:val="1A1718"/>
                <w:sz w:val="16"/>
                <w:szCs w:val="16"/>
              </w:rPr>
              <w:t>50%</w:t>
            </w:r>
          </w:p>
        </w:tc>
      </w:tr>
      <w:tr w:rsidR="00413492" w:rsidRPr="00D677D0" w14:paraId="72B740F1" w14:textId="77777777" w:rsidTr="00D677D0">
        <w:trPr>
          <w:trHeight w:val="262"/>
          <w:jc w:val="center"/>
        </w:trPr>
        <w:tc>
          <w:tcPr>
            <w:tcW w:w="2544" w:type="dxa"/>
            <w:vAlign w:val="center"/>
          </w:tcPr>
          <w:p w14:paraId="62B3E0D0" w14:textId="0564CD2C"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color w:val="1A1718"/>
                <w:sz w:val="16"/>
                <w:szCs w:val="16"/>
              </w:rPr>
            </w:pPr>
            <w:r w:rsidRPr="00D677D0">
              <w:rPr>
                <w:rFonts w:ascii="Arial Narrow" w:hAnsi="Arial Narrow" w:cs="Times"/>
                <w:color w:val="1A1718"/>
                <w:sz w:val="16"/>
                <w:szCs w:val="16"/>
              </w:rPr>
              <w:t>On or after June 1, 201</w:t>
            </w:r>
            <w:r w:rsidR="00063D09" w:rsidRPr="00D677D0">
              <w:rPr>
                <w:rFonts w:ascii="Arial Narrow" w:hAnsi="Arial Narrow" w:cs="Times"/>
                <w:color w:val="1A1718"/>
                <w:sz w:val="16"/>
                <w:szCs w:val="16"/>
              </w:rPr>
              <w:t>9</w:t>
            </w:r>
          </w:p>
        </w:tc>
        <w:tc>
          <w:tcPr>
            <w:tcW w:w="2544" w:type="dxa"/>
            <w:vAlign w:val="center"/>
          </w:tcPr>
          <w:p w14:paraId="29C481E0" w14:textId="77777777" w:rsidR="00413492" w:rsidRPr="00D677D0" w:rsidRDefault="00413492" w:rsidP="00260D94">
            <w:pPr>
              <w:widowControl w:val="0"/>
              <w:tabs>
                <w:tab w:val="left" w:pos="220"/>
                <w:tab w:val="left" w:pos="720"/>
              </w:tabs>
              <w:autoSpaceDE w:val="0"/>
              <w:autoSpaceDN w:val="0"/>
              <w:adjustRightInd w:val="0"/>
              <w:jc w:val="center"/>
              <w:rPr>
                <w:rFonts w:ascii="Arial Narrow" w:hAnsi="Arial Narrow" w:cs="Times"/>
                <w:color w:val="1A1718"/>
                <w:sz w:val="16"/>
                <w:szCs w:val="16"/>
              </w:rPr>
            </w:pPr>
            <w:r w:rsidRPr="00D677D0">
              <w:rPr>
                <w:rFonts w:ascii="Arial Narrow" w:hAnsi="Arial Narrow" w:cs="Times"/>
                <w:color w:val="1A1718"/>
                <w:sz w:val="16"/>
                <w:szCs w:val="16"/>
              </w:rPr>
              <w:t>100%</w:t>
            </w:r>
          </w:p>
        </w:tc>
      </w:tr>
    </w:tbl>
    <w:p w14:paraId="6367BBBC" w14:textId="77777777" w:rsidR="00413492" w:rsidRPr="00D677D0" w:rsidRDefault="00581168" w:rsidP="00D677D0">
      <w:pPr>
        <w:widowControl w:val="0"/>
        <w:tabs>
          <w:tab w:val="left" w:pos="220"/>
          <w:tab w:val="left" w:pos="720"/>
        </w:tabs>
        <w:autoSpaceDE w:val="0"/>
        <w:autoSpaceDN w:val="0"/>
        <w:adjustRightInd w:val="0"/>
        <w:rPr>
          <w:rFonts w:ascii="Arial Narrow" w:hAnsi="Arial Narrow" w:cs="Times"/>
          <w:color w:val="000000"/>
          <w:sz w:val="16"/>
          <w:szCs w:val="16"/>
        </w:rPr>
      </w:pPr>
      <w:r w:rsidRPr="00D677D0">
        <w:rPr>
          <w:rFonts w:ascii="Arial Narrow" w:hAnsi="Arial Narrow" w:cs="Times"/>
          <w:color w:val="1A1718"/>
          <w:sz w:val="16"/>
          <w:szCs w:val="16"/>
        </w:rPr>
        <w:t xml:space="preserve">Lost Fees are defined as the sum total of fees owed by Company to CBE under this Contract. CBE shall refund Company the amount of the fees actually paid less the Cancellation Fee, if any, within 30 days of receipt of the cancellation notice. Notice of Cancellation must be done in writing via e-mail to kellie@craftbeverageexpo.com; Lost Fees are calculated on the date the notice of cancellation is received. CBE may cancel the Contract by written notice to Company and in such </w:t>
      </w:r>
      <w:proofErr w:type="gramStart"/>
      <w:r w:rsidRPr="00D677D0">
        <w:rPr>
          <w:rFonts w:ascii="Arial Narrow" w:hAnsi="Arial Narrow" w:cs="Times"/>
          <w:color w:val="1A1718"/>
          <w:sz w:val="16"/>
          <w:szCs w:val="16"/>
        </w:rPr>
        <w:t>event</w:t>
      </w:r>
      <w:proofErr w:type="gramEnd"/>
      <w:r w:rsidRPr="00D677D0">
        <w:rPr>
          <w:rFonts w:ascii="Arial Narrow" w:hAnsi="Arial Narrow" w:cs="Times"/>
          <w:color w:val="1A1718"/>
          <w:sz w:val="16"/>
          <w:szCs w:val="16"/>
        </w:rPr>
        <w:t xml:space="preserve"> shall refund to Company the full amount of the fees actually paid by Company under this Contract. </w:t>
      </w:r>
      <w:r w:rsidRPr="00D677D0">
        <w:rPr>
          <w:rFonts w:ascii="MS Mincho" w:eastAsia="MS Mincho" w:hAnsi="MS Mincho" w:cs="MS Mincho"/>
          <w:color w:val="000000"/>
          <w:sz w:val="16"/>
          <w:szCs w:val="16"/>
        </w:rPr>
        <w:t> </w:t>
      </w:r>
    </w:p>
    <w:p w14:paraId="1D9A18F4" w14:textId="4504CAA0" w:rsidR="00413492" w:rsidRPr="00D677D0" w:rsidRDefault="00D677D0" w:rsidP="00D677D0">
      <w:pPr>
        <w:widowControl w:val="0"/>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12. </w:t>
      </w:r>
      <w:r w:rsidR="00413492" w:rsidRPr="00D677D0">
        <w:rPr>
          <w:rFonts w:ascii="Arial Narrow" w:hAnsi="Arial Narrow" w:cs="Times"/>
          <w:color w:val="1A1718"/>
          <w:sz w:val="16"/>
          <w:szCs w:val="16"/>
        </w:rPr>
        <w:t>Force Majeure: Neither party shall be held responsible for any delay or failure in performance of its obligations hereunder to the extent such delay or failure is caused by fire, flood, strike, civil, governmental or military authority, acts of God, acts of terrorism, acts of war, epidemics, the availability of the Omni Louisville Hotel or other simil</w:t>
      </w:r>
      <w:r w:rsidR="00260D94" w:rsidRPr="00D677D0">
        <w:rPr>
          <w:rFonts w:ascii="Arial Narrow" w:hAnsi="Arial Narrow" w:cs="Times"/>
          <w:color w:val="1A1718"/>
          <w:sz w:val="16"/>
          <w:szCs w:val="16"/>
        </w:rPr>
        <w:t xml:space="preserve">ar causes beyond its reasonable </w:t>
      </w:r>
      <w:r w:rsidR="00413492" w:rsidRPr="00D677D0">
        <w:rPr>
          <w:rFonts w:ascii="Arial Narrow" w:hAnsi="Arial Narrow" w:cs="Times"/>
          <w:color w:val="1A1718"/>
          <w:sz w:val="16"/>
          <w:szCs w:val="16"/>
        </w:rPr>
        <w:t xml:space="preserve">control and without the fault or negligence of the delayed or non-performing party or its subcontractors. </w:t>
      </w:r>
    </w:p>
    <w:p w14:paraId="3BBC1392" w14:textId="5280BBDF" w:rsidR="00413492" w:rsidRPr="00D677D0" w:rsidRDefault="00D677D0" w:rsidP="00D677D0">
      <w:pPr>
        <w:widowControl w:val="0"/>
        <w:autoSpaceDE w:val="0"/>
        <w:autoSpaceDN w:val="0"/>
        <w:adjustRightInd w:val="0"/>
        <w:rPr>
          <w:rFonts w:ascii="Arial Narrow" w:hAnsi="Arial Narrow" w:cs="Times"/>
          <w:color w:val="000000"/>
          <w:sz w:val="16"/>
          <w:szCs w:val="16"/>
        </w:rPr>
      </w:pPr>
      <w:r w:rsidRPr="00D677D0">
        <w:rPr>
          <w:rFonts w:ascii="Arial Narrow" w:hAnsi="Arial Narrow" w:cs="Times"/>
          <w:color w:val="1A1718"/>
          <w:sz w:val="16"/>
          <w:szCs w:val="16"/>
        </w:rPr>
        <w:t xml:space="preserve">13. </w:t>
      </w:r>
      <w:r w:rsidR="00413492" w:rsidRPr="00D677D0">
        <w:rPr>
          <w:rFonts w:ascii="Arial Narrow" w:hAnsi="Arial Narrow" w:cs="Times"/>
          <w:color w:val="1A1718"/>
          <w:sz w:val="16"/>
          <w:szCs w:val="16"/>
        </w:rPr>
        <w:t>Limitation of Liability: CBE shall not be liable to Company for any damage, loss, harm or injury to Company or its property or business resulting from fire,</w:t>
      </w:r>
      <w:r w:rsidRPr="00D677D0">
        <w:rPr>
          <w:rFonts w:ascii="Arial Narrow" w:hAnsi="Arial Narrow" w:cs="Times"/>
          <w:color w:val="1A1718"/>
          <w:sz w:val="16"/>
          <w:szCs w:val="16"/>
        </w:rPr>
        <w:t xml:space="preserve"> </w:t>
      </w:r>
      <w:r w:rsidR="00413492" w:rsidRPr="00D677D0">
        <w:rPr>
          <w:rFonts w:ascii="Arial Narrow" w:hAnsi="Arial Narrow" w:cs="Times"/>
          <w:color w:val="1A1718"/>
          <w:sz w:val="16"/>
          <w:szCs w:val="16"/>
        </w:rPr>
        <w:t xml:space="preserve">accident, insufficient participation or any other reason in connection with the Event. CBE SHALL IN NO EVENT BE LIABLE FOR ANY INDIRECT, INCIDENTAL, SPECIAL OR CONSEQUENTIAL DAMAGES, OR DAMAGES FOR LOSS OF PROFITS, REVENUE, DATA, OR USE INCURRED BY COMPANY, WHETHER IN ACTION IN CONTRACT OR TORT, EVEN IF CBE HAS BEEN ADVISED OF THE POSSIBILITY OF SUCH DAMAGES. CBE’S ENTIRE LIABILITY FOR DAMAGES HEREUNDER SHALL IN NO EVENT EXCEED THE </w:t>
      </w:r>
      <w:proofErr w:type="gramStart"/>
      <w:r w:rsidR="00413492" w:rsidRPr="00D677D0">
        <w:rPr>
          <w:rFonts w:ascii="Arial Narrow" w:hAnsi="Arial Narrow" w:cs="Times"/>
          <w:color w:val="1A1718"/>
          <w:sz w:val="16"/>
          <w:szCs w:val="16"/>
        </w:rPr>
        <w:t>AMOUNT</w:t>
      </w:r>
      <w:proofErr w:type="gramEnd"/>
      <w:r w:rsidR="00413492" w:rsidRPr="00D677D0">
        <w:rPr>
          <w:rFonts w:ascii="Arial Narrow" w:hAnsi="Arial Narrow" w:cs="Times"/>
          <w:color w:val="1A1718"/>
          <w:sz w:val="16"/>
          <w:szCs w:val="16"/>
        </w:rPr>
        <w:t xml:space="preserve"> OF FEES PAID BY COMPANY UNDER THIS CONTRACT. </w:t>
      </w:r>
    </w:p>
    <w:p w14:paraId="1AD8A7A8" w14:textId="283DFB57" w:rsidR="008B3A0B" w:rsidRPr="00D677D0" w:rsidRDefault="00D677D0" w:rsidP="00D677D0">
      <w:pPr>
        <w:widowControl w:val="0"/>
        <w:autoSpaceDE w:val="0"/>
        <w:autoSpaceDN w:val="0"/>
        <w:adjustRightInd w:val="0"/>
        <w:rPr>
          <w:rFonts w:ascii="Arial Narrow" w:hAnsi="Arial Narrow" w:cs="Times"/>
          <w:color w:val="1A1718"/>
          <w:sz w:val="16"/>
          <w:szCs w:val="16"/>
        </w:rPr>
      </w:pPr>
      <w:r w:rsidRPr="00D677D0">
        <w:rPr>
          <w:rFonts w:ascii="Arial Narrow" w:hAnsi="Arial Narrow" w:cs="Times"/>
          <w:color w:val="1A1718"/>
          <w:sz w:val="16"/>
          <w:szCs w:val="16"/>
        </w:rPr>
        <w:t xml:space="preserve">14. </w:t>
      </w:r>
      <w:r w:rsidR="00413492" w:rsidRPr="00D677D0">
        <w:rPr>
          <w:rFonts w:ascii="Arial Narrow" w:hAnsi="Arial Narrow" w:cs="Times"/>
          <w:color w:val="1A1718"/>
          <w:sz w:val="16"/>
          <w:szCs w:val="16"/>
        </w:rPr>
        <w:t>Indemnification: Company agrees to indemnify, defend and hold CBE and their respective directors, officers, employees and agents harmless against all claims, demands, costs, liabilities, losses or damages (including all</w:t>
      </w:r>
      <w:r w:rsidR="0036279D" w:rsidRPr="00D677D0">
        <w:rPr>
          <w:rFonts w:ascii="Arial Narrow" w:hAnsi="Arial Narrow" w:cs="Times"/>
          <w:color w:val="1A1718"/>
          <w:sz w:val="16"/>
          <w:szCs w:val="16"/>
        </w:rPr>
        <w:t xml:space="preserve"> reasonable attorneys’ fees) to </w:t>
      </w:r>
      <w:r w:rsidR="00413492" w:rsidRPr="00D677D0">
        <w:rPr>
          <w:rFonts w:ascii="Arial Narrow" w:hAnsi="Arial Narrow" w:cs="Times"/>
          <w:color w:val="1A1718"/>
          <w:sz w:val="16"/>
          <w:szCs w:val="16"/>
        </w:rPr>
        <w:t xml:space="preserve">persons or property, arising out of or caused by (a) Company’s installation, removal, maintenance, occupancy or use of the Company’s exhibit at the Event or (b) the gross negligence and willful misconduct of Company and its employees, agents or representatives. </w:t>
      </w:r>
    </w:p>
    <w:p w14:paraId="04A487B1" w14:textId="6B41B04F" w:rsidR="00413492" w:rsidRPr="00D677D0" w:rsidRDefault="00D677D0" w:rsidP="00D677D0">
      <w:pPr>
        <w:widowControl w:val="0"/>
        <w:autoSpaceDE w:val="0"/>
        <w:autoSpaceDN w:val="0"/>
        <w:adjustRightInd w:val="0"/>
        <w:rPr>
          <w:rFonts w:ascii="Arial Narrow" w:hAnsi="Arial Narrow" w:cs="Times"/>
          <w:color w:val="000000"/>
          <w:sz w:val="16"/>
          <w:szCs w:val="16"/>
        </w:rPr>
      </w:pPr>
      <w:r w:rsidRPr="00D677D0">
        <w:rPr>
          <w:rFonts w:ascii="Arial Narrow" w:hAnsi="Arial Narrow" w:cs="Times"/>
          <w:color w:val="1A1718"/>
          <w:sz w:val="16"/>
          <w:szCs w:val="16"/>
        </w:rPr>
        <w:t xml:space="preserve">15. </w:t>
      </w:r>
      <w:r w:rsidR="00413492" w:rsidRPr="00D677D0">
        <w:rPr>
          <w:rFonts w:ascii="Arial Narrow" w:hAnsi="Arial Narrow" w:cs="Times"/>
          <w:color w:val="1A1718"/>
          <w:sz w:val="16"/>
          <w:szCs w:val="16"/>
        </w:rPr>
        <w:t xml:space="preserve">Governing Law. The validity, construction, and interpretation of this Agreement and the obligations of the parties hereto shall be governed by and construed in accordance with the laws of the State of Connecticut, without regard to its choice of law principles. </w:t>
      </w:r>
    </w:p>
    <w:p w14:paraId="1DFBF786" w14:textId="50B0BAAA" w:rsidR="00413492" w:rsidRPr="00D677D0" w:rsidRDefault="00D677D0" w:rsidP="00D677D0">
      <w:pPr>
        <w:widowControl w:val="0"/>
        <w:autoSpaceDE w:val="0"/>
        <w:autoSpaceDN w:val="0"/>
        <w:adjustRightInd w:val="0"/>
        <w:rPr>
          <w:rFonts w:ascii="Arial Narrow" w:hAnsi="Arial Narrow" w:cs="Times"/>
          <w:color w:val="000000"/>
          <w:sz w:val="16"/>
          <w:szCs w:val="16"/>
        </w:rPr>
      </w:pPr>
      <w:r w:rsidRPr="00D677D0">
        <w:rPr>
          <w:rFonts w:ascii="Arial Narrow" w:hAnsi="Arial Narrow" w:cs="Times"/>
          <w:color w:val="1A1718"/>
          <w:sz w:val="16"/>
          <w:szCs w:val="16"/>
        </w:rPr>
        <w:t xml:space="preserve">16. </w:t>
      </w:r>
      <w:r w:rsidR="00413492" w:rsidRPr="00D677D0">
        <w:rPr>
          <w:rFonts w:ascii="Arial Narrow" w:hAnsi="Arial Narrow" w:cs="Times"/>
          <w:color w:val="1A1718"/>
          <w:sz w:val="16"/>
          <w:szCs w:val="16"/>
        </w:rPr>
        <w:t xml:space="preserve">Miscellaneous: This Contract constitutes the entire understanding between CBE and the Company with respect to the subject matter hereof. Terms and conditions set forth in any purchase order or other document provided by the Company to CBE that differ from, conflict with, or are not included in this Contract shall not be part of any agreement between CBE and the Company unless specifically accepted by CBE in writing. No failure or delay by any party in exercising any right and remedy shall operate as a waiver thereof, and a waiver of a particular right or remedy on one occasion shall not be deemed a waiver of any other right or remedy or a waiver on any subsequent occasion. </w:t>
      </w:r>
    </w:p>
    <w:sectPr w:rsidR="00413492" w:rsidRPr="00D677D0" w:rsidSect="00260D94">
      <w:headerReference w:type="default" r:id="rId7"/>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81D4" w14:textId="77777777" w:rsidR="003C3323" w:rsidRDefault="003C3323" w:rsidP="00413492">
      <w:r>
        <w:separator/>
      </w:r>
    </w:p>
  </w:endnote>
  <w:endnote w:type="continuationSeparator" w:id="0">
    <w:p w14:paraId="2B4AAE6D" w14:textId="77777777" w:rsidR="003C3323" w:rsidRDefault="003C3323" w:rsidP="0041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10FD" w14:textId="77777777" w:rsidR="003C3323" w:rsidRDefault="003C3323" w:rsidP="00413492">
      <w:r>
        <w:separator/>
      </w:r>
    </w:p>
  </w:footnote>
  <w:footnote w:type="continuationSeparator" w:id="0">
    <w:p w14:paraId="5E8059C4" w14:textId="77777777" w:rsidR="003C3323" w:rsidRDefault="003C3323" w:rsidP="00413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F0A6" w14:textId="008745AF" w:rsidR="00413492" w:rsidRDefault="002F6692" w:rsidP="00260D94">
    <w:pPr>
      <w:pStyle w:val="Header"/>
      <w:tabs>
        <w:tab w:val="clear" w:pos="4680"/>
        <w:tab w:val="clear" w:pos="9360"/>
        <w:tab w:val="left" w:pos="2960"/>
      </w:tabs>
    </w:pPr>
    <w:r>
      <w:rPr>
        <w:noProof/>
      </w:rPr>
      <w:drawing>
        <wp:anchor distT="0" distB="0" distL="114300" distR="114300" simplePos="0" relativeHeight="251658240" behindDoc="1" locked="0" layoutInCell="1" allowOverlap="1" wp14:anchorId="733319F3" wp14:editId="2B244DF1">
          <wp:simplePos x="0" y="0"/>
          <wp:positionH relativeFrom="column">
            <wp:posOffset>-210820</wp:posOffset>
          </wp:positionH>
          <wp:positionV relativeFrom="paragraph">
            <wp:posOffset>-609600</wp:posOffset>
          </wp:positionV>
          <wp:extent cx="7312378" cy="1537105"/>
          <wp:effectExtent l="0" t="0" r="317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Exhibitor Contract.png"/>
                  <pic:cNvPicPr/>
                </pic:nvPicPr>
                <pic:blipFill rotWithShape="1">
                  <a:blip r:embed="rId1">
                    <a:extLst>
                      <a:ext uri="{28A0092B-C50C-407E-A947-70E740481C1C}">
                        <a14:useLocalDpi xmlns:a14="http://schemas.microsoft.com/office/drawing/2010/main" val="0"/>
                      </a:ext>
                    </a:extLst>
                  </a:blip>
                  <a:srcRect t="-1" b="83757"/>
                  <a:stretch/>
                </pic:blipFill>
                <pic:spPr bwMode="auto">
                  <a:xfrm>
                    <a:off x="0" y="0"/>
                    <a:ext cx="7312378" cy="153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D94">
      <w:tab/>
    </w:r>
  </w:p>
  <w:p w14:paraId="5579E3D9" w14:textId="77777777" w:rsidR="00413492" w:rsidRDefault="004134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92"/>
    <w:rsid w:val="00013819"/>
    <w:rsid w:val="00063D09"/>
    <w:rsid w:val="00084A47"/>
    <w:rsid w:val="000C4AE5"/>
    <w:rsid w:val="00203209"/>
    <w:rsid w:val="00260D94"/>
    <w:rsid w:val="00271FF8"/>
    <w:rsid w:val="0028386D"/>
    <w:rsid w:val="002E68E2"/>
    <w:rsid w:val="002F6692"/>
    <w:rsid w:val="0036279D"/>
    <w:rsid w:val="003873B8"/>
    <w:rsid w:val="003A5CFC"/>
    <w:rsid w:val="003C3323"/>
    <w:rsid w:val="003D4A63"/>
    <w:rsid w:val="00413492"/>
    <w:rsid w:val="004E2BDA"/>
    <w:rsid w:val="00543B64"/>
    <w:rsid w:val="00581168"/>
    <w:rsid w:val="005A2B73"/>
    <w:rsid w:val="006406D4"/>
    <w:rsid w:val="006E1F6F"/>
    <w:rsid w:val="007474EB"/>
    <w:rsid w:val="00791A81"/>
    <w:rsid w:val="007D0F62"/>
    <w:rsid w:val="007D4FC6"/>
    <w:rsid w:val="0083053B"/>
    <w:rsid w:val="00875F12"/>
    <w:rsid w:val="008A209F"/>
    <w:rsid w:val="008B3A0B"/>
    <w:rsid w:val="00931451"/>
    <w:rsid w:val="009532B1"/>
    <w:rsid w:val="009B3DDB"/>
    <w:rsid w:val="009F32F5"/>
    <w:rsid w:val="00B25A32"/>
    <w:rsid w:val="00B569F4"/>
    <w:rsid w:val="00BA6C44"/>
    <w:rsid w:val="00CA26F3"/>
    <w:rsid w:val="00CD7CF0"/>
    <w:rsid w:val="00D15C1F"/>
    <w:rsid w:val="00D677D0"/>
    <w:rsid w:val="00E1692F"/>
    <w:rsid w:val="00E978D2"/>
    <w:rsid w:val="00EC5C25"/>
    <w:rsid w:val="00F03DFE"/>
    <w:rsid w:val="00F267AD"/>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5D4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492"/>
    <w:pPr>
      <w:tabs>
        <w:tab w:val="center" w:pos="4680"/>
        <w:tab w:val="right" w:pos="9360"/>
      </w:tabs>
    </w:pPr>
  </w:style>
  <w:style w:type="character" w:customStyle="1" w:styleId="HeaderChar">
    <w:name w:val="Header Char"/>
    <w:basedOn w:val="DefaultParagraphFont"/>
    <w:link w:val="Header"/>
    <w:uiPriority w:val="99"/>
    <w:rsid w:val="00413492"/>
  </w:style>
  <w:style w:type="paragraph" w:styleId="Footer">
    <w:name w:val="footer"/>
    <w:basedOn w:val="Normal"/>
    <w:link w:val="FooterChar"/>
    <w:uiPriority w:val="99"/>
    <w:unhideWhenUsed/>
    <w:rsid w:val="00413492"/>
    <w:pPr>
      <w:tabs>
        <w:tab w:val="center" w:pos="4680"/>
        <w:tab w:val="right" w:pos="9360"/>
      </w:tabs>
    </w:pPr>
  </w:style>
  <w:style w:type="character" w:customStyle="1" w:styleId="FooterChar">
    <w:name w:val="Footer Char"/>
    <w:basedOn w:val="DefaultParagraphFont"/>
    <w:link w:val="Footer"/>
    <w:uiPriority w:val="99"/>
    <w:rsid w:val="00413492"/>
  </w:style>
  <w:style w:type="paragraph" w:styleId="ListParagraph">
    <w:name w:val="List Paragraph"/>
    <w:basedOn w:val="Normal"/>
    <w:uiPriority w:val="34"/>
    <w:qFormat/>
    <w:rsid w:val="00413492"/>
    <w:pPr>
      <w:ind w:left="720"/>
      <w:contextualSpacing/>
    </w:pPr>
  </w:style>
  <w:style w:type="table" w:styleId="TableGrid">
    <w:name w:val="Table Grid"/>
    <w:basedOn w:val="TableNormal"/>
    <w:uiPriority w:val="39"/>
    <w:rsid w:val="0041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6475">
      <w:bodyDiv w:val="1"/>
      <w:marLeft w:val="0"/>
      <w:marRight w:val="0"/>
      <w:marTop w:val="0"/>
      <w:marBottom w:val="0"/>
      <w:divBdr>
        <w:top w:val="none" w:sz="0" w:space="0" w:color="auto"/>
        <w:left w:val="none" w:sz="0" w:space="0" w:color="auto"/>
        <w:bottom w:val="none" w:sz="0" w:space="0" w:color="auto"/>
        <w:right w:val="none" w:sz="0" w:space="0" w:color="auto"/>
      </w:divBdr>
    </w:div>
    <w:div w:id="549145832">
      <w:bodyDiv w:val="1"/>
      <w:marLeft w:val="0"/>
      <w:marRight w:val="0"/>
      <w:marTop w:val="0"/>
      <w:marBottom w:val="0"/>
      <w:divBdr>
        <w:top w:val="none" w:sz="0" w:space="0" w:color="auto"/>
        <w:left w:val="none" w:sz="0" w:space="0" w:color="auto"/>
        <w:bottom w:val="none" w:sz="0" w:space="0" w:color="auto"/>
        <w:right w:val="none" w:sz="0" w:space="0" w:color="auto"/>
      </w:divBdr>
    </w:div>
    <w:div w:id="1510288861">
      <w:bodyDiv w:val="1"/>
      <w:marLeft w:val="0"/>
      <w:marRight w:val="0"/>
      <w:marTop w:val="0"/>
      <w:marBottom w:val="0"/>
      <w:divBdr>
        <w:top w:val="none" w:sz="0" w:space="0" w:color="auto"/>
        <w:left w:val="none" w:sz="0" w:space="0" w:color="auto"/>
        <w:bottom w:val="none" w:sz="0" w:space="0" w:color="auto"/>
        <w:right w:val="none" w:sz="0" w:space="0" w:color="auto"/>
      </w:divBdr>
    </w:div>
    <w:div w:id="158171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2025</Words>
  <Characters>11546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 Admin</dc:creator>
  <cp:keywords/>
  <dc:description/>
  <cp:lastModifiedBy>MDG Admin</cp:lastModifiedBy>
  <cp:revision>3</cp:revision>
  <cp:lastPrinted>2019-03-11T18:39:00Z</cp:lastPrinted>
  <dcterms:created xsi:type="dcterms:W3CDTF">2019-03-12T15:52:00Z</dcterms:created>
  <dcterms:modified xsi:type="dcterms:W3CDTF">2019-03-28T16:50:00Z</dcterms:modified>
</cp:coreProperties>
</file>